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91" w:rsidRPr="00325091" w:rsidRDefault="00325091" w:rsidP="00325091">
      <w:pPr>
        <w:pStyle w:val="a6"/>
        <w:rPr>
          <w:b/>
          <w:i/>
          <w:sz w:val="28"/>
          <w:szCs w:val="28"/>
        </w:rPr>
      </w:pPr>
      <w:r w:rsidRPr="00325091">
        <w:rPr>
          <w:b/>
          <w:i/>
          <w:sz w:val="28"/>
          <w:szCs w:val="28"/>
        </w:rPr>
        <w:t>Слайд 1</w:t>
      </w:r>
    </w:p>
    <w:p w:rsidR="00914D52" w:rsidRPr="00914D52" w:rsidRDefault="00E10700" w:rsidP="00D34C09">
      <w:pPr>
        <w:pStyle w:val="a6"/>
        <w:jc w:val="center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«Обновление процесса воспитания на основе Программы развития воспитательной компоненты ДДЮ»</w:t>
      </w:r>
    </w:p>
    <w:p w:rsidR="00E10700" w:rsidRDefault="00E10700" w:rsidP="00D34C09">
      <w:pPr>
        <w:pStyle w:val="a6"/>
        <w:jc w:val="center"/>
        <w:rPr>
          <w:b/>
          <w:sz w:val="28"/>
          <w:szCs w:val="28"/>
        </w:rPr>
      </w:pPr>
    </w:p>
    <w:p w:rsidR="00300992" w:rsidRPr="00300992" w:rsidRDefault="00300992" w:rsidP="00846E53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совершенствования воспитательной работы и создания единого воспитательного пространства в образовательных организациях Курганской области Главным управлением образования в 2013 году была введена в действие Программа воспитательной компоненты на 2014-2015 годы, на основе которой каждой образовательной организации было предложено разработать свою программу воспитания и социализации обучающихся. В связи с этим все образовательные организации Шатровского района приступили к разработке программ. Мы не стали исключением и взяв за основу областную программу разработали свою, которую и реализуем с 2013-2014 учебного года.</w:t>
      </w:r>
    </w:p>
    <w:p w:rsidR="00E3049B" w:rsidRPr="00325091" w:rsidRDefault="00325091" w:rsidP="00325091">
      <w:pPr>
        <w:pStyle w:val="a6"/>
        <w:jc w:val="both"/>
        <w:rPr>
          <w:b/>
          <w:i/>
          <w:sz w:val="28"/>
          <w:szCs w:val="28"/>
        </w:rPr>
      </w:pPr>
      <w:r w:rsidRPr="00325091">
        <w:rPr>
          <w:b/>
          <w:i/>
          <w:sz w:val="28"/>
          <w:szCs w:val="28"/>
        </w:rPr>
        <w:t>Слайд 2</w:t>
      </w:r>
    </w:p>
    <w:p w:rsidR="00033864" w:rsidRDefault="00033864" w:rsidP="00E22641">
      <w:pPr>
        <w:pStyle w:val="a6"/>
        <w:ind w:firstLine="547"/>
        <w:jc w:val="both"/>
        <w:rPr>
          <w:sz w:val="28"/>
          <w:szCs w:val="28"/>
        </w:rPr>
      </w:pPr>
      <w:r w:rsidRPr="00294C3A">
        <w:rPr>
          <w:sz w:val="28"/>
          <w:szCs w:val="28"/>
        </w:rPr>
        <w:t>Необходимость Программы разви</w:t>
      </w:r>
      <w:r>
        <w:rPr>
          <w:sz w:val="28"/>
          <w:szCs w:val="28"/>
        </w:rPr>
        <w:t xml:space="preserve">тия воспитательной компоненты в </w:t>
      </w:r>
      <w:r w:rsidR="00592FFF">
        <w:rPr>
          <w:sz w:val="28"/>
          <w:szCs w:val="28"/>
        </w:rPr>
        <w:t xml:space="preserve">Шатровском </w:t>
      </w:r>
      <w:r w:rsidRPr="00294C3A">
        <w:rPr>
          <w:sz w:val="28"/>
          <w:szCs w:val="28"/>
        </w:rPr>
        <w:t>ДДЮ обусловлена ростом социального статуса воспитания, приоритетностью задач духовно-нравственного развития личности, усиления воспитательного потенциала, призванного обеспечить готовность обучающихся к жизненному самоопределению, их социальную адаптацию.</w:t>
      </w:r>
    </w:p>
    <w:p w:rsidR="00325091" w:rsidRPr="00325091" w:rsidRDefault="00325091" w:rsidP="00325091">
      <w:pPr>
        <w:pStyle w:val="a6"/>
        <w:rPr>
          <w:b/>
          <w:i/>
          <w:sz w:val="28"/>
          <w:szCs w:val="28"/>
        </w:rPr>
      </w:pPr>
      <w:r w:rsidRPr="00325091">
        <w:rPr>
          <w:b/>
          <w:i/>
          <w:sz w:val="28"/>
          <w:szCs w:val="28"/>
        </w:rPr>
        <w:t>Слайд 3</w:t>
      </w:r>
    </w:p>
    <w:p w:rsidR="00F92F8A" w:rsidRDefault="00E10700" w:rsidP="00E22641">
      <w:pPr>
        <w:pStyle w:val="a6"/>
        <w:ind w:firstLine="547"/>
        <w:jc w:val="both"/>
        <w:rPr>
          <w:sz w:val="28"/>
          <w:szCs w:val="28"/>
        </w:rPr>
      </w:pPr>
      <w:r w:rsidRPr="008A39A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A39A4">
        <w:rPr>
          <w:sz w:val="28"/>
          <w:szCs w:val="28"/>
        </w:rPr>
        <w:t>бщение</w:t>
      </w:r>
      <w:r>
        <w:rPr>
          <w:sz w:val="28"/>
          <w:szCs w:val="28"/>
        </w:rPr>
        <w:t xml:space="preserve"> с детьми в Доме детства и юношества</w:t>
      </w:r>
      <w:r w:rsidRPr="008A3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A39A4">
        <w:rPr>
          <w:sz w:val="28"/>
          <w:szCs w:val="28"/>
        </w:rPr>
        <w:t>свободной</w:t>
      </w:r>
      <w:r w:rsidR="00033864">
        <w:rPr>
          <w:sz w:val="28"/>
          <w:szCs w:val="28"/>
        </w:rPr>
        <w:t xml:space="preserve"> и непринужденной</w:t>
      </w:r>
      <w:r w:rsidRPr="008A39A4">
        <w:rPr>
          <w:sz w:val="28"/>
          <w:szCs w:val="28"/>
        </w:rPr>
        <w:t xml:space="preserve"> обстановке имеют существенное, а нередко и решающее значение для их развития и воспитания</w:t>
      </w:r>
      <w:r>
        <w:rPr>
          <w:sz w:val="28"/>
          <w:szCs w:val="28"/>
        </w:rPr>
        <w:t>.</w:t>
      </w:r>
      <w:r w:rsidR="00294C3A" w:rsidRPr="00294C3A">
        <w:rPr>
          <w:color w:val="FF0000"/>
          <w:sz w:val="28"/>
          <w:szCs w:val="28"/>
        </w:rPr>
        <w:t xml:space="preserve"> </w:t>
      </w:r>
      <w:r w:rsidRPr="00E22641">
        <w:rPr>
          <w:sz w:val="28"/>
          <w:szCs w:val="28"/>
        </w:rPr>
        <w:t>Поэтому педагоги ДДЮ, реализуя Программу развития воспитательной компоненты обращают особое внимание на следующее: являются ли проводимые в ДДЮ занятия</w:t>
      </w:r>
      <w:r w:rsidR="000576B8">
        <w:rPr>
          <w:sz w:val="28"/>
          <w:szCs w:val="28"/>
        </w:rPr>
        <w:t xml:space="preserve"> и</w:t>
      </w:r>
      <w:r w:rsidRPr="00E22641">
        <w:rPr>
          <w:sz w:val="28"/>
          <w:szCs w:val="28"/>
        </w:rPr>
        <w:t xml:space="preserve"> различные дела дейст</w:t>
      </w:r>
      <w:r w:rsidRPr="00E22641">
        <w:rPr>
          <w:sz w:val="28"/>
          <w:szCs w:val="28"/>
        </w:rPr>
        <w:softHyphen/>
        <w:t>вительно воспитывающими, несут ли они на себе некую ценностную нагрузку, или направлены только на то, чтобы научить ребят чему-то, выполнить тот или иной фронт работ, победить в том или ином сорев</w:t>
      </w:r>
      <w:r w:rsidRPr="00E22641">
        <w:rPr>
          <w:sz w:val="28"/>
          <w:szCs w:val="28"/>
        </w:rPr>
        <w:softHyphen/>
        <w:t>новании, просто</w:t>
      </w:r>
      <w:r w:rsidR="00F933E0">
        <w:rPr>
          <w:sz w:val="28"/>
          <w:szCs w:val="28"/>
        </w:rPr>
        <w:t xml:space="preserve"> развлечь их или заполнить досу</w:t>
      </w:r>
      <w:r w:rsidR="00F92F8A">
        <w:rPr>
          <w:sz w:val="28"/>
          <w:szCs w:val="28"/>
        </w:rPr>
        <w:t>г</w:t>
      </w:r>
    </w:p>
    <w:p w:rsidR="00E10700" w:rsidRPr="00BB7BFB" w:rsidRDefault="00E71D87" w:rsidP="00E71D87">
      <w:pPr>
        <w:pStyle w:val="a6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B7BFB">
        <w:rPr>
          <w:sz w:val="28"/>
          <w:szCs w:val="28"/>
        </w:rPr>
        <w:t>еализуется</w:t>
      </w:r>
      <w:r>
        <w:rPr>
          <w:sz w:val="28"/>
          <w:szCs w:val="28"/>
        </w:rPr>
        <w:t xml:space="preserve"> </w:t>
      </w:r>
      <w:r w:rsidR="00306BC8">
        <w:rPr>
          <w:sz w:val="28"/>
          <w:szCs w:val="28"/>
        </w:rPr>
        <w:t xml:space="preserve">Программа развития воспитательной компоненты </w:t>
      </w:r>
      <w:r w:rsidR="00E10700" w:rsidRPr="00BB7BFB">
        <w:rPr>
          <w:sz w:val="28"/>
          <w:szCs w:val="28"/>
        </w:rPr>
        <w:t>через:</w:t>
      </w:r>
    </w:p>
    <w:p w:rsidR="00E10700" w:rsidRPr="00BB7BFB" w:rsidRDefault="00E10700" w:rsidP="00F933E0">
      <w:pPr>
        <w:pStyle w:val="a6"/>
        <w:ind w:firstLine="708"/>
        <w:jc w:val="both"/>
        <w:rPr>
          <w:sz w:val="28"/>
          <w:szCs w:val="28"/>
        </w:rPr>
      </w:pPr>
      <w:r w:rsidRPr="00BB7BFB">
        <w:rPr>
          <w:sz w:val="28"/>
          <w:szCs w:val="28"/>
        </w:rPr>
        <w:t>- организацию воспитания в процессе обучения;</w:t>
      </w:r>
    </w:p>
    <w:p w:rsidR="00E10700" w:rsidRPr="00BB7BFB" w:rsidRDefault="00E10700" w:rsidP="00F933E0">
      <w:pPr>
        <w:pStyle w:val="a6"/>
        <w:ind w:firstLine="708"/>
        <w:jc w:val="both"/>
        <w:rPr>
          <w:sz w:val="28"/>
          <w:szCs w:val="28"/>
        </w:rPr>
      </w:pPr>
      <w:r w:rsidRPr="00BB7BFB">
        <w:rPr>
          <w:sz w:val="28"/>
          <w:szCs w:val="28"/>
        </w:rPr>
        <w:t xml:space="preserve">- систему внутриучрежденческих воспитательных мероприятий; </w:t>
      </w:r>
    </w:p>
    <w:p w:rsidR="00F92F8A" w:rsidRDefault="007A018F" w:rsidP="00F933E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10700" w:rsidRPr="007A018F">
        <w:rPr>
          <w:sz w:val="28"/>
          <w:szCs w:val="28"/>
        </w:rPr>
        <w:t>- совершенствование уклада жизни в ДДЮ</w:t>
      </w:r>
      <w:r w:rsidR="00BB7BFB" w:rsidRPr="007A018F">
        <w:rPr>
          <w:sz w:val="28"/>
          <w:szCs w:val="28"/>
        </w:rPr>
        <w:t>.</w:t>
      </w:r>
      <w:r w:rsidR="004B594A" w:rsidRPr="007A018F">
        <w:rPr>
          <w:sz w:val="28"/>
          <w:szCs w:val="28"/>
        </w:rPr>
        <w:t xml:space="preserve"> </w:t>
      </w:r>
    </w:p>
    <w:p w:rsidR="007B0F89" w:rsidRPr="007B0F89" w:rsidRDefault="00F92F8A" w:rsidP="007B0F89">
      <w:pPr>
        <w:pStyle w:val="a6"/>
        <w:jc w:val="both"/>
        <w:rPr>
          <w:b/>
          <w:bCs/>
          <w:i/>
          <w:sz w:val="28"/>
          <w:szCs w:val="28"/>
        </w:rPr>
      </w:pPr>
      <w:r w:rsidRPr="007B0F89">
        <w:rPr>
          <w:b/>
          <w:bCs/>
          <w:i/>
          <w:sz w:val="28"/>
          <w:szCs w:val="28"/>
        </w:rPr>
        <w:t xml:space="preserve">Слайд </w:t>
      </w:r>
      <w:r w:rsidR="007B0F89" w:rsidRPr="007B0F89">
        <w:rPr>
          <w:b/>
          <w:bCs/>
          <w:i/>
          <w:sz w:val="28"/>
          <w:szCs w:val="28"/>
        </w:rPr>
        <w:t>4</w:t>
      </w:r>
    </w:p>
    <w:p w:rsidR="00F92F8A" w:rsidRPr="007B0F89" w:rsidRDefault="00E75333" w:rsidP="007B0F89">
      <w:pPr>
        <w:pStyle w:val="a6"/>
        <w:ind w:firstLine="54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Программа содержит мероприятия, отражающие основные направления воспитательной деятельности ДДЮ, основывающиеся на традиционных  и инновационных подходах, педагогических системах и технологиях.</w:t>
      </w:r>
      <w:r w:rsidR="007B0F89">
        <w:rPr>
          <w:sz w:val="28"/>
          <w:szCs w:val="28"/>
        </w:rPr>
        <w:t xml:space="preserve"> </w:t>
      </w:r>
      <w:r w:rsidR="00F92F8A" w:rsidRPr="007B0F89">
        <w:rPr>
          <w:bCs/>
          <w:sz w:val="28"/>
          <w:szCs w:val="28"/>
        </w:rPr>
        <w:t>Они представлены на слайде</w:t>
      </w:r>
      <w:r w:rsidR="007B0F89">
        <w:rPr>
          <w:bCs/>
          <w:sz w:val="28"/>
          <w:szCs w:val="28"/>
        </w:rPr>
        <w:t>.</w:t>
      </w:r>
    </w:p>
    <w:p w:rsidR="00AC0E19" w:rsidRDefault="007B0F89" w:rsidP="007B0F89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С течением времени к</w:t>
      </w:r>
      <w:r w:rsidR="002B667C" w:rsidRPr="00F92F8A">
        <w:rPr>
          <w:sz w:val="28"/>
          <w:szCs w:val="28"/>
        </w:rPr>
        <w:t xml:space="preserve">орректируются задачи и конкретизируется содержание воспитания. Развитие воспитательной системы ДДЮ направлено  на формирование установок, основанных на гражданских и демократических ценностях и правосознании. </w:t>
      </w:r>
    </w:p>
    <w:p w:rsidR="006017F1" w:rsidRDefault="006017F1" w:rsidP="007B0F89">
      <w:pPr>
        <w:ind w:firstLine="547"/>
        <w:jc w:val="both"/>
        <w:rPr>
          <w:sz w:val="28"/>
          <w:szCs w:val="28"/>
        </w:rPr>
      </w:pPr>
    </w:p>
    <w:p w:rsidR="006017F1" w:rsidRPr="00F92F8A" w:rsidRDefault="006017F1" w:rsidP="007B0F89">
      <w:pPr>
        <w:ind w:firstLine="547"/>
        <w:jc w:val="both"/>
        <w:rPr>
          <w:sz w:val="28"/>
          <w:szCs w:val="28"/>
        </w:rPr>
      </w:pPr>
    </w:p>
    <w:p w:rsidR="00B2389F" w:rsidRPr="00895128" w:rsidRDefault="00B2389F" w:rsidP="00B2389F">
      <w:pPr>
        <w:shd w:val="clear" w:color="auto" w:fill="FFFFFF"/>
        <w:ind w:left="10" w:right="5" w:hanging="1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ab/>
      </w:r>
      <w:r>
        <w:rPr>
          <w:b/>
          <w:i/>
          <w:sz w:val="28"/>
          <w:szCs w:val="28"/>
        </w:rPr>
        <w:tab/>
      </w:r>
      <w:r w:rsidRPr="00895128">
        <w:rPr>
          <w:b/>
          <w:i/>
          <w:sz w:val="28"/>
          <w:szCs w:val="28"/>
        </w:rPr>
        <w:t>Слайд 5</w:t>
      </w:r>
    </w:p>
    <w:p w:rsidR="00B2389F" w:rsidRPr="00B2389F" w:rsidRDefault="00B2389F" w:rsidP="00895128">
      <w:pPr>
        <w:shd w:val="clear" w:color="auto" w:fill="FFFFFF"/>
        <w:ind w:left="10" w:right="5" w:hanging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Программой предусмотрено проведение мониторинга мероприятий, связанных с обеспечением ДДЮ современным оборудованием, учебной и методической литературой, оснащением </w:t>
      </w:r>
      <w:r w:rsidR="00592FFF">
        <w:rPr>
          <w:sz w:val="28"/>
          <w:szCs w:val="28"/>
        </w:rPr>
        <w:t>творческих объединений</w:t>
      </w:r>
      <w:r>
        <w:rPr>
          <w:sz w:val="28"/>
          <w:szCs w:val="28"/>
        </w:rPr>
        <w:t xml:space="preserve"> художественно-эстетического, технического, эколого-биологического, социально-педагогического направлений.</w:t>
      </w:r>
    </w:p>
    <w:p w:rsidR="00B2389F" w:rsidRPr="00B2389F" w:rsidRDefault="00B2389F" w:rsidP="00941ADB">
      <w:pPr>
        <w:shd w:val="clear" w:color="auto" w:fill="FFFFFF"/>
        <w:ind w:left="10" w:right="5" w:firstLine="567"/>
        <w:jc w:val="both"/>
        <w:rPr>
          <w:b/>
          <w:i/>
          <w:sz w:val="28"/>
          <w:szCs w:val="28"/>
        </w:rPr>
      </w:pPr>
      <w:r w:rsidRPr="00B2389F">
        <w:rPr>
          <w:b/>
          <w:i/>
          <w:sz w:val="28"/>
          <w:szCs w:val="28"/>
        </w:rPr>
        <w:t>Слайд 6</w:t>
      </w:r>
    </w:p>
    <w:p w:rsidR="000907C8" w:rsidRPr="00B2389F" w:rsidRDefault="00977C9F" w:rsidP="009C1212">
      <w:pPr>
        <w:shd w:val="clear" w:color="auto" w:fill="FFFFFF"/>
        <w:ind w:left="10" w:right="5" w:firstLine="567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Р</w:t>
      </w:r>
      <w:r w:rsidR="00941ADB">
        <w:rPr>
          <w:sz w:val="28"/>
          <w:szCs w:val="28"/>
        </w:rPr>
        <w:t>езультаты - это первое, на что мы обращаем</w:t>
      </w:r>
      <w:r w:rsidR="00941ADB" w:rsidRPr="00EF51AE">
        <w:rPr>
          <w:sz w:val="28"/>
          <w:szCs w:val="28"/>
        </w:rPr>
        <w:t xml:space="preserve"> внимание, начиная анализ состояния воспитания</w:t>
      </w:r>
      <w:r w:rsidR="00941ADB">
        <w:rPr>
          <w:sz w:val="28"/>
          <w:szCs w:val="28"/>
        </w:rPr>
        <w:t xml:space="preserve"> в ДДЮ.</w:t>
      </w:r>
      <w:r w:rsidR="00941ADB" w:rsidRPr="00EF51AE">
        <w:rPr>
          <w:sz w:val="28"/>
          <w:szCs w:val="28"/>
        </w:rPr>
        <w:t xml:space="preserve"> </w:t>
      </w:r>
      <w:r w:rsidR="0023012A">
        <w:rPr>
          <w:bCs/>
          <w:iCs/>
          <w:sz w:val="28"/>
          <w:szCs w:val="28"/>
        </w:rPr>
        <w:t>Результат воспитания  по П</w:t>
      </w:r>
      <w:r w:rsidR="00941ADB" w:rsidRPr="00941ADB">
        <w:rPr>
          <w:bCs/>
          <w:iCs/>
          <w:sz w:val="28"/>
          <w:szCs w:val="28"/>
        </w:rPr>
        <w:t xml:space="preserve">рограмме - личностный рост, развитие гуманистических ценностных отношений </w:t>
      </w:r>
      <w:r w:rsidR="00941ADB">
        <w:rPr>
          <w:bCs/>
          <w:iCs/>
          <w:sz w:val="28"/>
          <w:szCs w:val="28"/>
        </w:rPr>
        <w:t xml:space="preserve">  </w:t>
      </w:r>
      <w:r w:rsidR="00941ADB" w:rsidRPr="00941ADB">
        <w:rPr>
          <w:bCs/>
          <w:iCs/>
          <w:sz w:val="28"/>
          <w:szCs w:val="28"/>
        </w:rPr>
        <w:t>личности к миру, к людям, к  самому себе</w:t>
      </w:r>
      <w:r w:rsidR="00941ADB">
        <w:rPr>
          <w:sz w:val="28"/>
          <w:szCs w:val="28"/>
        </w:rPr>
        <w:t xml:space="preserve">. </w:t>
      </w:r>
      <w:r w:rsidR="00941ADB" w:rsidRPr="00EF51AE">
        <w:rPr>
          <w:sz w:val="28"/>
          <w:szCs w:val="28"/>
        </w:rPr>
        <w:t>В каком направлении происходит развитие личности</w:t>
      </w:r>
      <w:r w:rsidR="00941ADB">
        <w:rPr>
          <w:sz w:val="28"/>
          <w:szCs w:val="28"/>
        </w:rPr>
        <w:t xml:space="preserve"> воспитанников</w:t>
      </w:r>
      <w:r w:rsidR="00941ADB" w:rsidRPr="00EF51AE">
        <w:rPr>
          <w:sz w:val="28"/>
          <w:szCs w:val="28"/>
        </w:rPr>
        <w:t>? На какие ценности они ориентируются? Какие отношения к окружающему миру, к другим людям, к самим себе складываются у них в процессе воспи</w:t>
      </w:r>
      <w:r w:rsidR="00941ADB" w:rsidRPr="00EF51AE">
        <w:rPr>
          <w:sz w:val="28"/>
          <w:szCs w:val="28"/>
        </w:rPr>
        <w:softHyphen/>
        <w:t>тани</w:t>
      </w:r>
      <w:r w:rsidR="00941ADB">
        <w:rPr>
          <w:sz w:val="28"/>
          <w:szCs w:val="28"/>
        </w:rPr>
        <w:t>я?</w:t>
      </w:r>
      <w:r w:rsidR="00941ADB" w:rsidRPr="00EF51AE">
        <w:rPr>
          <w:sz w:val="28"/>
          <w:szCs w:val="28"/>
        </w:rPr>
        <w:t xml:space="preserve"> </w:t>
      </w:r>
      <w:r w:rsidR="00941ADB">
        <w:rPr>
          <w:sz w:val="28"/>
          <w:szCs w:val="28"/>
        </w:rPr>
        <w:t>О</w:t>
      </w:r>
      <w:r w:rsidR="00941ADB" w:rsidRPr="00EF51AE">
        <w:rPr>
          <w:sz w:val="28"/>
          <w:szCs w:val="28"/>
        </w:rPr>
        <w:t xml:space="preserve">пределив  </w:t>
      </w:r>
      <w:r w:rsidR="00941ADB">
        <w:rPr>
          <w:sz w:val="28"/>
          <w:szCs w:val="28"/>
        </w:rPr>
        <w:t>уровень развития профессиональной и социальной воспитанности, педагоги ищут ответы на вопросы «С</w:t>
      </w:r>
      <w:r w:rsidR="00941ADB" w:rsidRPr="00EF51AE">
        <w:rPr>
          <w:sz w:val="28"/>
          <w:szCs w:val="28"/>
        </w:rPr>
        <w:t>овпали ли полученные результаты с теми целями, которые ставили перед собо</w:t>
      </w:r>
      <w:r w:rsidR="00941ADB">
        <w:rPr>
          <w:sz w:val="28"/>
          <w:szCs w:val="28"/>
        </w:rPr>
        <w:t>й?».</w:t>
      </w:r>
      <w:r w:rsidR="00941ADB" w:rsidRPr="00EF51AE">
        <w:rPr>
          <w:sz w:val="28"/>
          <w:szCs w:val="28"/>
        </w:rPr>
        <w:t xml:space="preserve"> </w:t>
      </w:r>
      <w:r w:rsidR="00941ADB">
        <w:rPr>
          <w:sz w:val="28"/>
          <w:szCs w:val="28"/>
        </w:rPr>
        <w:t>«П</w:t>
      </w:r>
      <w:r w:rsidR="00941ADB" w:rsidRPr="00EF51AE">
        <w:rPr>
          <w:sz w:val="28"/>
          <w:szCs w:val="28"/>
        </w:rPr>
        <w:t>очему</w:t>
      </w:r>
      <w:r w:rsidR="00941ADB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941ADB">
        <w:rPr>
          <w:sz w:val="28"/>
          <w:szCs w:val="28"/>
        </w:rPr>
        <w:t xml:space="preserve"> получил</w:t>
      </w:r>
      <w:r>
        <w:rPr>
          <w:sz w:val="28"/>
          <w:szCs w:val="28"/>
        </w:rPr>
        <w:t>и</w:t>
      </w:r>
      <w:r w:rsidR="00941ADB" w:rsidRPr="00EF51AE">
        <w:rPr>
          <w:sz w:val="28"/>
          <w:szCs w:val="28"/>
        </w:rPr>
        <w:t xml:space="preserve"> такие результаты, какие факторы на</w:t>
      </w:r>
      <w:r w:rsidR="00941ADB">
        <w:rPr>
          <w:sz w:val="28"/>
          <w:szCs w:val="28"/>
        </w:rPr>
        <w:t xml:space="preserve"> это повлияли?</w:t>
      </w:r>
      <w:r w:rsidR="00941ADB" w:rsidRPr="00EF51AE">
        <w:rPr>
          <w:sz w:val="28"/>
          <w:szCs w:val="28"/>
        </w:rPr>
        <w:t xml:space="preserve"> </w:t>
      </w:r>
      <w:r w:rsidR="00174E45" w:rsidRPr="00B2389F">
        <w:rPr>
          <w:sz w:val="28"/>
          <w:szCs w:val="28"/>
        </w:rPr>
        <w:t>Какие же основные организационные факторы</w:t>
      </w:r>
      <w:r w:rsidR="000810E7" w:rsidRPr="00B2389F">
        <w:rPr>
          <w:sz w:val="28"/>
          <w:szCs w:val="28"/>
        </w:rPr>
        <w:t xml:space="preserve"> анализируются нами</w:t>
      </w:r>
      <w:r w:rsidR="00174E45" w:rsidRPr="00B2389F">
        <w:rPr>
          <w:sz w:val="28"/>
          <w:szCs w:val="28"/>
        </w:rPr>
        <w:t>?</w:t>
      </w:r>
      <w:r w:rsidR="00F92F8A" w:rsidRPr="00B2389F">
        <w:rPr>
          <w:rFonts w:ascii="Calibri" w:eastAsia="+mn-ea" w:hAnsi="Calibri" w:cs="+mn-cs"/>
          <w:b/>
          <w:bCs/>
          <w:i/>
          <w:iCs/>
          <w:kern w:val="24"/>
          <w:sz w:val="36"/>
          <w:szCs w:val="36"/>
        </w:rPr>
        <w:t xml:space="preserve"> </w:t>
      </w:r>
    </w:p>
    <w:p w:rsidR="009C1212" w:rsidRDefault="009C1212" w:rsidP="009C1212">
      <w:pPr>
        <w:shd w:val="clear" w:color="auto" w:fill="FFFFFF"/>
        <w:ind w:right="10"/>
        <w:jc w:val="both"/>
        <w:rPr>
          <w:sz w:val="28"/>
          <w:szCs w:val="28"/>
        </w:rPr>
      </w:pPr>
      <w:r w:rsidRPr="00B2389F">
        <w:rPr>
          <w:b/>
          <w:i/>
          <w:sz w:val="28"/>
          <w:szCs w:val="28"/>
        </w:rPr>
        <w:t>Слайд 7</w:t>
      </w:r>
    </w:p>
    <w:p w:rsidR="00207CF5" w:rsidRPr="000622E7" w:rsidRDefault="000622E7" w:rsidP="000622E7">
      <w:pPr>
        <w:pStyle w:val="a6"/>
        <w:ind w:firstLine="708"/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/>
          <w:bCs/>
          <w:iCs/>
          <w:kern w:val="24"/>
          <w:sz w:val="28"/>
          <w:szCs w:val="28"/>
        </w:rPr>
        <w:t xml:space="preserve">Первый </w:t>
      </w:r>
      <w:r w:rsidR="000907C8" w:rsidRPr="000907C8">
        <w:rPr>
          <w:rFonts w:eastAsia="+mn-ea"/>
          <w:b/>
          <w:bCs/>
          <w:iCs/>
          <w:kern w:val="24"/>
          <w:sz w:val="28"/>
          <w:szCs w:val="28"/>
        </w:rPr>
        <w:t xml:space="preserve"> </w:t>
      </w:r>
      <w:r w:rsidR="000907C8">
        <w:rPr>
          <w:rFonts w:eastAsia="+mn-ea"/>
          <w:b/>
          <w:bCs/>
          <w:iCs/>
          <w:kern w:val="24"/>
          <w:sz w:val="28"/>
          <w:szCs w:val="28"/>
        </w:rPr>
        <w:t xml:space="preserve">организационный </w:t>
      </w:r>
      <w:r w:rsidR="000907C8" w:rsidRPr="000907C8">
        <w:rPr>
          <w:rFonts w:eastAsia="+mn-ea"/>
          <w:b/>
          <w:bCs/>
          <w:iCs/>
          <w:kern w:val="24"/>
          <w:sz w:val="28"/>
          <w:szCs w:val="28"/>
        </w:rPr>
        <w:t>фактор</w:t>
      </w:r>
      <w:r w:rsidR="000907C8">
        <w:rPr>
          <w:rFonts w:eastAsia="+mn-ea"/>
          <w:bCs/>
          <w:iCs/>
          <w:kern w:val="24"/>
          <w:sz w:val="28"/>
          <w:szCs w:val="28"/>
        </w:rPr>
        <w:t xml:space="preserve">.  </w:t>
      </w:r>
      <w:r w:rsidRPr="005B2CEB">
        <w:rPr>
          <w:rFonts w:eastAsia="+mn-ea"/>
          <w:b/>
          <w:bCs/>
          <w:iCs/>
          <w:kern w:val="24"/>
          <w:sz w:val="28"/>
          <w:szCs w:val="28"/>
        </w:rPr>
        <w:t>Использование воспитательных возможностей различных видов деятельности, в которых участвуют воспитанники ДДЮ.</w:t>
      </w:r>
      <w:r w:rsidRPr="000622E7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="000810E7" w:rsidRPr="000622E7">
        <w:rPr>
          <w:rFonts w:eastAsia="+mn-ea"/>
          <w:bCs/>
          <w:iCs/>
          <w:kern w:val="24"/>
          <w:sz w:val="28"/>
          <w:szCs w:val="28"/>
        </w:rPr>
        <w:t>В каждый вид</w:t>
      </w:r>
      <w:r w:rsidR="000810E7" w:rsidRPr="000622E7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r w:rsidR="000810E7" w:rsidRPr="000622E7">
        <w:rPr>
          <w:color w:val="000000"/>
          <w:sz w:val="28"/>
          <w:szCs w:val="28"/>
        </w:rPr>
        <w:t>деятельности внедряются</w:t>
      </w:r>
      <w:r w:rsidR="001744DA" w:rsidRPr="000622E7">
        <w:rPr>
          <w:color w:val="000000"/>
          <w:sz w:val="28"/>
          <w:szCs w:val="28"/>
        </w:rPr>
        <w:t xml:space="preserve"> современные</w:t>
      </w:r>
      <w:r w:rsidR="00BD4D30" w:rsidRPr="000622E7">
        <w:rPr>
          <w:color w:val="000000"/>
          <w:sz w:val="28"/>
          <w:szCs w:val="28"/>
        </w:rPr>
        <w:t xml:space="preserve"> форм</w:t>
      </w:r>
      <w:r w:rsidR="001744DA" w:rsidRPr="000622E7">
        <w:rPr>
          <w:color w:val="000000"/>
          <w:sz w:val="28"/>
          <w:szCs w:val="28"/>
        </w:rPr>
        <w:t>ы</w:t>
      </w:r>
      <w:r w:rsidR="00BD4D30" w:rsidRPr="000622E7">
        <w:rPr>
          <w:color w:val="000000"/>
          <w:sz w:val="28"/>
          <w:szCs w:val="28"/>
        </w:rPr>
        <w:t xml:space="preserve"> воспитания</w:t>
      </w:r>
      <w:r w:rsidR="00B46E23" w:rsidRPr="000622E7">
        <w:rPr>
          <w:sz w:val="28"/>
          <w:szCs w:val="28"/>
        </w:rPr>
        <w:t xml:space="preserve"> в интересах личностного развития ребенка</w:t>
      </w:r>
      <w:r w:rsidR="00892900" w:rsidRPr="000622E7">
        <w:rPr>
          <w:kern w:val="24"/>
          <w:sz w:val="28"/>
          <w:szCs w:val="28"/>
        </w:rPr>
        <w:t>.</w:t>
      </w:r>
      <w:r w:rsidR="002A7520" w:rsidRPr="000622E7">
        <w:rPr>
          <w:kern w:val="24"/>
          <w:sz w:val="28"/>
          <w:szCs w:val="28"/>
        </w:rPr>
        <w:t xml:space="preserve"> </w:t>
      </w:r>
      <w:r w:rsidR="00D34C09" w:rsidRPr="000622E7">
        <w:rPr>
          <w:kern w:val="24"/>
          <w:sz w:val="28"/>
          <w:szCs w:val="28"/>
        </w:rPr>
        <w:t xml:space="preserve">Ежегодно </w:t>
      </w:r>
      <w:r w:rsidR="00D34C09" w:rsidRPr="000622E7">
        <w:rPr>
          <w:sz w:val="28"/>
          <w:szCs w:val="28"/>
        </w:rPr>
        <w:t>проводятся</w:t>
      </w:r>
      <w:r w:rsidR="002A7520" w:rsidRPr="000622E7">
        <w:rPr>
          <w:sz w:val="28"/>
          <w:szCs w:val="28"/>
        </w:rPr>
        <w:t xml:space="preserve"> научно-практические конференции школьников «Отечество» и «Вокруг нас мир», слёт МДОО, слёт во</w:t>
      </w:r>
      <w:r w:rsidR="00977C9F">
        <w:rPr>
          <w:sz w:val="28"/>
          <w:szCs w:val="28"/>
        </w:rPr>
        <w:t>лонтёров, фестиваль молодых мам</w:t>
      </w:r>
      <w:r w:rsidR="002A7520" w:rsidRPr="000622E7">
        <w:rPr>
          <w:sz w:val="28"/>
          <w:szCs w:val="28"/>
        </w:rPr>
        <w:t xml:space="preserve">. </w:t>
      </w:r>
      <w:r w:rsidR="00D34C09" w:rsidRPr="000622E7">
        <w:rPr>
          <w:sz w:val="28"/>
          <w:szCs w:val="28"/>
        </w:rPr>
        <w:t xml:space="preserve">Пользуются популярностью у подростков и молодежи </w:t>
      </w:r>
      <w:r w:rsidR="002A7520" w:rsidRPr="000622E7">
        <w:rPr>
          <w:sz w:val="28"/>
          <w:szCs w:val="28"/>
        </w:rPr>
        <w:t>тематичес</w:t>
      </w:r>
      <w:r w:rsidR="00D34C09" w:rsidRPr="000622E7">
        <w:rPr>
          <w:sz w:val="28"/>
          <w:szCs w:val="28"/>
        </w:rPr>
        <w:t xml:space="preserve">кие вечера, конкурсы, дискотеки, авторские концерты. </w:t>
      </w:r>
      <w:r w:rsidR="002A7520" w:rsidRPr="000622E7">
        <w:rPr>
          <w:sz w:val="28"/>
          <w:szCs w:val="28"/>
        </w:rPr>
        <w:t xml:space="preserve"> </w:t>
      </w:r>
      <w:r w:rsidR="00D34C09" w:rsidRPr="000622E7">
        <w:rPr>
          <w:sz w:val="28"/>
          <w:szCs w:val="28"/>
        </w:rPr>
        <w:t>В</w:t>
      </w:r>
      <w:r w:rsidR="002A7520" w:rsidRPr="000622E7">
        <w:rPr>
          <w:sz w:val="28"/>
          <w:szCs w:val="28"/>
        </w:rPr>
        <w:t>ос</w:t>
      </w:r>
      <w:r w:rsidR="00D34C09" w:rsidRPr="000622E7">
        <w:rPr>
          <w:sz w:val="28"/>
          <w:szCs w:val="28"/>
        </w:rPr>
        <w:t>питанники и педагоги</w:t>
      </w:r>
      <w:r w:rsidR="00977C9F">
        <w:rPr>
          <w:sz w:val="28"/>
          <w:szCs w:val="28"/>
        </w:rPr>
        <w:t xml:space="preserve"> </w:t>
      </w:r>
      <w:r w:rsidR="00D34C09" w:rsidRPr="000622E7">
        <w:rPr>
          <w:sz w:val="28"/>
          <w:szCs w:val="28"/>
        </w:rPr>
        <w:t>постоянно принимают</w:t>
      </w:r>
      <w:r w:rsidR="002A7520" w:rsidRPr="000622E7">
        <w:rPr>
          <w:sz w:val="28"/>
          <w:szCs w:val="28"/>
        </w:rPr>
        <w:t xml:space="preserve"> участие в м</w:t>
      </w:r>
      <w:r w:rsidR="00D34C09" w:rsidRPr="000622E7">
        <w:rPr>
          <w:sz w:val="28"/>
          <w:szCs w:val="28"/>
        </w:rPr>
        <w:t>ероприятиях областного уровня: М</w:t>
      </w:r>
      <w:r w:rsidR="002A7520" w:rsidRPr="000622E7">
        <w:rPr>
          <w:sz w:val="28"/>
          <w:szCs w:val="28"/>
        </w:rPr>
        <w:t xml:space="preserve">олодёжный форум «Зауралье – это моё!», </w:t>
      </w:r>
      <w:r w:rsidR="002A7520" w:rsidRPr="00033864">
        <w:rPr>
          <w:sz w:val="28"/>
          <w:szCs w:val="28"/>
        </w:rPr>
        <w:t>«</w:t>
      </w:r>
      <w:r w:rsidR="002A7520" w:rsidRPr="000622E7">
        <w:rPr>
          <w:sz w:val="28"/>
          <w:szCs w:val="28"/>
          <w:lang w:val="en-US"/>
        </w:rPr>
        <w:t>PRO</w:t>
      </w:r>
      <w:r w:rsidR="00D34C09" w:rsidRPr="000622E7">
        <w:rPr>
          <w:sz w:val="28"/>
          <w:szCs w:val="28"/>
        </w:rPr>
        <w:t>рыв</w:t>
      </w:r>
      <w:r w:rsidR="002A7520" w:rsidRPr="000622E7">
        <w:rPr>
          <w:sz w:val="28"/>
          <w:szCs w:val="28"/>
        </w:rPr>
        <w:t>», конкурс социальной рекламы «Ветер перемен», конкурс авторской песни «Бардовские костры», конкурс</w:t>
      </w:r>
      <w:r w:rsidR="00842A5A">
        <w:rPr>
          <w:sz w:val="28"/>
          <w:szCs w:val="28"/>
        </w:rPr>
        <w:t>ы рисунков «Мы глазами природы»</w:t>
      </w:r>
      <w:r w:rsidR="002A7520" w:rsidRPr="000622E7">
        <w:rPr>
          <w:sz w:val="28"/>
          <w:szCs w:val="28"/>
        </w:rPr>
        <w:t>, обучающие сборы</w:t>
      </w:r>
      <w:r w:rsidR="00842A5A">
        <w:rPr>
          <w:sz w:val="28"/>
          <w:szCs w:val="28"/>
        </w:rPr>
        <w:t>,</w:t>
      </w:r>
      <w:r w:rsidR="002A7520" w:rsidRPr="000622E7">
        <w:rPr>
          <w:sz w:val="28"/>
          <w:szCs w:val="28"/>
        </w:rPr>
        <w:t xml:space="preserve"> конкурс</w:t>
      </w:r>
      <w:r w:rsidR="00977C9F">
        <w:rPr>
          <w:sz w:val="28"/>
          <w:szCs w:val="28"/>
        </w:rPr>
        <w:t>ы</w:t>
      </w:r>
      <w:r w:rsidR="002A7520" w:rsidRPr="000622E7">
        <w:rPr>
          <w:sz w:val="28"/>
          <w:szCs w:val="28"/>
        </w:rPr>
        <w:t xml:space="preserve"> танцевальных команд, игры се</w:t>
      </w:r>
      <w:r w:rsidR="00977C9F">
        <w:rPr>
          <w:sz w:val="28"/>
          <w:szCs w:val="28"/>
        </w:rPr>
        <w:t>льских команд КВН «Весёлый гусь</w:t>
      </w:r>
      <w:r w:rsidR="002A7520" w:rsidRPr="000622E7">
        <w:rPr>
          <w:sz w:val="28"/>
          <w:szCs w:val="28"/>
        </w:rPr>
        <w:t xml:space="preserve">», конкурс Всероссийского уровня  «Моя родина – Россия». </w:t>
      </w:r>
      <w:r w:rsidR="00207CF5" w:rsidRPr="000622E7">
        <w:rPr>
          <w:sz w:val="28"/>
          <w:szCs w:val="28"/>
        </w:rPr>
        <w:t>Во всех</w:t>
      </w:r>
      <w:r w:rsidR="00C82147" w:rsidRPr="000622E7">
        <w:rPr>
          <w:sz w:val="28"/>
          <w:szCs w:val="28"/>
        </w:rPr>
        <w:t xml:space="preserve"> </w:t>
      </w:r>
      <w:r w:rsidR="00207CF5" w:rsidRPr="000622E7">
        <w:rPr>
          <w:sz w:val="28"/>
          <w:szCs w:val="28"/>
        </w:rPr>
        <w:t>этих мероприятиях наши воспитанники в числе призеров.</w:t>
      </w:r>
    </w:p>
    <w:p w:rsidR="009C1212" w:rsidRPr="009C1212" w:rsidRDefault="009C1212" w:rsidP="00AE3D76">
      <w:pPr>
        <w:pStyle w:val="a6"/>
        <w:jc w:val="both"/>
        <w:rPr>
          <w:b/>
          <w:i/>
          <w:sz w:val="28"/>
          <w:szCs w:val="28"/>
        </w:rPr>
      </w:pPr>
      <w:r w:rsidRPr="009C1212">
        <w:rPr>
          <w:b/>
          <w:i/>
          <w:sz w:val="28"/>
          <w:szCs w:val="28"/>
        </w:rPr>
        <w:t>Слайд 8</w:t>
      </w:r>
    </w:p>
    <w:p w:rsidR="0051517F" w:rsidRDefault="006A39B7" w:rsidP="001744DA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Творческое объединение</w:t>
      </w:r>
      <w:r w:rsidR="002A7520" w:rsidRPr="002A7520">
        <w:rPr>
          <w:sz w:val="28"/>
          <w:szCs w:val="28"/>
        </w:rPr>
        <w:t xml:space="preserve"> «Лидер»</w:t>
      </w:r>
      <w:r w:rsidR="0034728E">
        <w:rPr>
          <w:sz w:val="28"/>
          <w:szCs w:val="28"/>
        </w:rPr>
        <w:t xml:space="preserve"> регулярно проводи</w:t>
      </w:r>
      <w:r w:rsidR="002A7520" w:rsidRPr="002A7520">
        <w:rPr>
          <w:sz w:val="28"/>
          <w:szCs w:val="28"/>
        </w:rPr>
        <w:t>т акции «Поздравь солдата!», «Поздравь ветерана!», «Георгиевская лента», «10</w:t>
      </w:r>
      <w:r w:rsidR="0034728E">
        <w:rPr>
          <w:sz w:val="28"/>
          <w:szCs w:val="28"/>
        </w:rPr>
        <w:t>00 свечей», «Бессмертный полк» и многие другие.</w:t>
      </w:r>
    </w:p>
    <w:p w:rsidR="00FF6436" w:rsidRPr="00AE3D76" w:rsidRDefault="0051517F" w:rsidP="00E10700">
      <w:pPr>
        <w:pStyle w:val="a6"/>
        <w:jc w:val="both"/>
        <w:rPr>
          <w:rFonts w:ascii="Century Gothic" w:eastAsia="+mn-ea" w:hAnsi="Century Gothic" w:cs="Arial"/>
          <w:b/>
          <w:bCs/>
          <w:i/>
          <w:iCs/>
          <w:color w:val="FF0000"/>
          <w:kern w:val="24"/>
          <w:sz w:val="18"/>
          <w:szCs w:val="18"/>
        </w:rPr>
      </w:pPr>
      <w:r>
        <w:rPr>
          <w:sz w:val="28"/>
          <w:szCs w:val="28"/>
        </w:rPr>
        <w:t xml:space="preserve">      </w:t>
      </w:r>
      <w:r w:rsidRPr="0051517F">
        <w:rPr>
          <w:sz w:val="28"/>
          <w:szCs w:val="28"/>
        </w:rPr>
        <w:t xml:space="preserve">Организацией социальной работы с </w:t>
      </w:r>
      <w:r>
        <w:rPr>
          <w:sz w:val="28"/>
          <w:szCs w:val="28"/>
        </w:rPr>
        <w:t xml:space="preserve">детьми, </w:t>
      </w:r>
      <w:r w:rsidRPr="0051517F">
        <w:rPr>
          <w:sz w:val="28"/>
          <w:szCs w:val="28"/>
        </w:rPr>
        <w:t xml:space="preserve">оказавшимися в трудной жизненной ситуации, и профилактикой негативных социальных явлений  </w:t>
      </w:r>
      <w:r w:rsidR="00D34C09">
        <w:rPr>
          <w:sz w:val="28"/>
          <w:szCs w:val="28"/>
        </w:rPr>
        <w:t xml:space="preserve">занимается Культурно-образовательный центр, действующий на базе ДДЮ с 2007 года, </w:t>
      </w:r>
      <w:r w:rsidRPr="0051517F">
        <w:rPr>
          <w:sz w:val="28"/>
          <w:szCs w:val="28"/>
        </w:rPr>
        <w:t xml:space="preserve"> центр с</w:t>
      </w:r>
      <w:r w:rsidR="00977C9F">
        <w:rPr>
          <w:sz w:val="28"/>
          <w:szCs w:val="28"/>
        </w:rPr>
        <w:t xml:space="preserve">оциальных инициатив «Волонтёр», который </w:t>
      </w:r>
      <w:r>
        <w:rPr>
          <w:sz w:val="28"/>
          <w:szCs w:val="28"/>
        </w:rPr>
        <w:t>помога</w:t>
      </w:r>
      <w:r w:rsidR="00977C9F">
        <w:rPr>
          <w:sz w:val="28"/>
          <w:szCs w:val="28"/>
        </w:rPr>
        <w:t>е</w:t>
      </w:r>
      <w:r>
        <w:rPr>
          <w:sz w:val="28"/>
          <w:szCs w:val="28"/>
        </w:rPr>
        <w:t>т сверстникам противостоять негативным социальным явлениям</w:t>
      </w:r>
      <w:r w:rsidRPr="0051517F">
        <w:rPr>
          <w:sz w:val="28"/>
          <w:szCs w:val="28"/>
        </w:rPr>
        <w:t xml:space="preserve"> в молодежной сред</w:t>
      </w:r>
      <w:r>
        <w:rPr>
          <w:sz w:val="28"/>
          <w:szCs w:val="28"/>
        </w:rPr>
        <w:t>е</w:t>
      </w:r>
      <w:r w:rsidRPr="0051517F">
        <w:rPr>
          <w:sz w:val="28"/>
          <w:szCs w:val="28"/>
        </w:rPr>
        <w:t xml:space="preserve">. </w:t>
      </w:r>
      <w:r w:rsidR="00977C9F" w:rsidRPr="0067406D">
        <w:rPr>
          <w:sz w:val="28"/>
          <w:szCs w:val="28"/>
        </w:rPr>
        <w:t xml:space="preserve">Так, в 2014году ими было проведено более 30 мероприятий и акций. </w:t>
      </w:r>
      <w:r w:rsidR="004033C6" w:rsidRPr="0051517F">
        <w:rPr>
          <w:iCs/>
          <w:sz w:val="28"/>
          <w:szCs w:val="28"/>
        </w:rPr>
        <w:lastRenderedPageBreak/>
        <w:t xml:space="preserve">Во время весенне-осенних каникул действует </w:t>
      </w:r>
      <w:r w:rsidR="006A39B7">
        <w:rPr>
          <w:iCs/>
          <w:sz w:val="28"/>
          <w:szCs w:val="28"/>
        </w:rPr>
        <w:t>детский оздоровительный лагерь, где в</w:t>
      </w:r>
      <w:r w:rsidR="004033C6" w:rsidRPr="0051517F">
        <w:rPr>
          <w:iCs/>
          <w:sz w:val="28"/>
          <w:szCs w:val="28"/>
        </w:rPr>
        <w:t xml:space="preserve">олонтеры   </w:t>
      </w:r>
      <w:r w:rsidR="006A39B7">
        <w:rPr>
          <w:iCs/>
          <w:sz w:val="28"/>
          <w:szCs w:val="28"/>
        </w:rPr>
        <w:t xml:space="preserve">организуют интересную досуговую деятельность с </w:t>
      </w:r>
      <w:r w:rsidR="006D61DB">
        <w:rPr>
          <w:iCs/>
          <w:sz w:val="28"/>
          <w:szCs w:val="28"/>
        </w:rPr>
        <w:t xml:space="preserve"> детьми от  7 до 11  лет</w:t>
      </w:r>
      <w:r w:rsidR="006A39B7">
        <w:rPr>
          <w:iCs/>
          <w:sz w:val="28"/>
          <w:szCs w:val="28"/>
        </w:rPr>
        <w:t>.</w:t>
      </w:r>
      <w:r w:rsidR="006A39B7" w:rsidRPr="00AE3D76">
        <w:rPr>
          <w:rFonts w:ascii="Century Gothic" w:eastAsia="+mn-ea" w:hAnsi="Century Gothic" w:cs="Arial"/>
          <w:b/>
          <w:bCs/>
          <w:i/>
          <w:iCs/>
          <w:color w:val="FF0000"/>
          <w:kern w:val="24"/>
          <w:sz w:val="18"/>
          <w:szCs w:val="18"/>
        </w:rPr>
        <w:t xml:space="preserve"> </w:t>
      </w:r>
    </w:p>
    <w:p w:rsidR="00AE3D76" w:rsidRPr="00AE3D76" w:rsidRDefault="002D74EB" w:rsidP="00AE3D76">
      <w:pPr>
        <w:shd w:val="clear" w:color="auto" w:fill="FFFFFF"/>
        <w:ind w:left="10" w:right="5" w:hanging="10"/>
        <w:jc w:val="both"/>
        <w:rPr>
          <w:b/>
          <w:i/>
          <w:sz w:val="28"/>
          <w:szCs w:val="28"/>
        </w:rPr>
      </w:pPr>
      <w:r w:rsidRPr="00AE3D76">
        <w:rPr>
          <w:b/>
          <w:i/>
          <w:sz w:val="28"/>
          <w:szCs w:val="28"/>
        </w:rPr>
        <w:t>Слай</w:t>
      </w:r>
      <w:r w:rsidR="00AE3D76" w:rsidRPr="00AE3D76">
        <w:rPr>
          <w:b/>
          <w:i/>
          <w:sz w:val="28"/>
          <w:szCs w:val="28"/>
        </w:rPr>
        <w:t>д 9</w:t>
      </w:r>
    </w:p>
    <w:p w:rsidR="002400A5" w:rsidRDefault="002D74EB" w:rsidP="00815AD7">
      <w:pPr>
        <w:shd w:val="clear" w:color="auto" w:fill="FFFFFF"/>
        <w:ind w:left="1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28FC" w:rsidRPr="00951123">
        <w:rPr>
          <w:sz w:val="28"/>
          <w:szCs w:val="28"/>
        </w:rPr>
        <w:t>Стремление использовать воспитательные возможности раз</w:t>
      </w:r>
      <w:r w:rsidR="00D928FC" w:rsidRPr="00951123">
        <w:rPr>
          <w:sz w:val="28"/>
          <w:szCs w:val="28"/>
        </w:rPr>
        <w:softHyphen/>
        <w:t xml:space="preserve">личных видов совместной деятельности детей и взрослых, как мы уже отмечали, - одно из отличий воспитательной системы </w:t>
      </w:r>
      <w:r w:rsidR="00951123" w:rsidRPr="00951123">
        <w:rPr>
          <w:sz w:val="28"/>
          <w:szCs w:val="28"/>
        </w:rPr>
        <w:t>ДДЮ</w:t>
      </w:r>
      <w:r w:rsidR="00815AD7">
        <w:rPr>
          <w:sz w:val="28"/>
          <w:szCs w:val="28"/>
        </w:rPr>
        <w:t xml:space="preserve">. Это стремление дает положительные результаты. </w:t>
      </w:r>
      <w:r w:rsidR="002400A5">
        <w:rPr>
          <w:sz w:val="28"/>
          <w:szCs w:val="28"/>
        </w:rPr>
        <w:t xml:space="preserve"> </w:t>
      </w:r>
    </w:p>
    <w:p w:rsidR="002400A5" w:rsidRPr="002400A5" w:rsidRDefault="002400A5" w:rsidP="002400A5">
      <w:pPr>
        <w:shd w:val="clear" w:color="auto" w:fill="FFFFFF"/>
        <w:ind w:left="10" w:right="5" w:hanging="10"/>
        <w:jc w:val="both"/>
        <w:rPr>
          <w:b/>
          <w:i/>
          <w:sz w:val="28"/>
          <w:szCs w:val="28"/>
        </w:rPr>
      </w:pPr>
      <w:r w:rsidRPr="002400A5">
        <w:rPr>
          <w:b/>
          <w:i/>
          <w:sz w:val="28"/>
          <w:szCs w:val="28"/>
        </w:rPr>
        <w:t>Слайд 10</w:t>
      </w:r>
    </w:p>
    <w:p w:rsidR="00815AD7" w:rsidRPr="00EF51AE" w:rsidRDefault="00815AD7" w:rsidP="00815AD7">
      <w:pPr>
        <w:shd w:val="clear" w:color="auto" w:fill="FFFFFF"/>
        <w:ind w:left="10" w:right="5" w:firstLine="567"/>
        <w:jc w:val="both"/>
        <w:rPr>
          <w:sz w:val="28"/>
          <w:szCs w:val="28"/>
        </w:rPr>
      </w:pPr>
      <w:r w:rsidRPr="00EF51AE">
        <w:rPr>
          <w:sz w:val="28"/>
          <w:szCs w:val="28"/>
        </w:rPr>
        <w:t xml:space="preserve">Полученные данные </w:t>
      </w:r>
      <w:r>
        <w:rPr>
          <w:sz w:val="28"/>
          <w:szCs w:val="28"/>
        </w:rPr>
        <w:t>диагностических методик</w:t>
      </w:r>
      <w:r w:rsidRPr="00EF51AE">
        <w:rPr>
          <w:sz w:val="28"/>
          <w:szCs w:val="28"/>
        </w:rPr>
        <w:t xml:space="preserve">, с помощью которых </w:t>
      </w:r>
      <w:r>
        <w:rPr>
          <w:sz w:val="28"/>
          <w:szCs w:val="28"/>
        </w:rPr>
        <w:t>идет изучение воспитанности обучающихся мы постоянно систематизируем</w:t>
      </w:r>
      <w:r w:rsidR="00D34C09">
        <w:rPr>
          <w:sz w:val="28"/>
          <w:szCs w:val="28"/>
        </w:rPr>
        <w:t>.</w:t>
      </w:r>
    </w:p>
    <w:p w:rsidR="00846E53" w:rsidRDefault="00D34C09" w:rsidP="00846E53">
      <w:pPr>
        <w:pStyle w:val="a6"/>
        <w:jc w:val="both"/>
        <w:rPr>
          <w:sz w:val="28"/>
          <w:szCs w:val="28"/>
        </w:rPr>
      </w:pPr>
      <w:r w:rsidRPr="000907C8">
        <w:rPr>
          <w:b/>
          <w:bCs/>
          <w:sz w:val="28"/>
          <w:szCs w:val="28"/>
        </w:rPr>
        <w:t>В</w:t>
      </w:r>
      <w:r w:rsidR="00D45AB3" w:rsidRPr="000907C8">
        <w:rPr>
          <w:b/>
          <w:bCs/>
          <w:sz w:val="28"/>
          <w:szCs w:val="28"/>
        </w:rPr>
        <w:t>торой организационный фактор</w:t>
      </w:r>
      <w:r w:rsidR="000622E7">
        <w:rPr>
          <w:b/>
          <w:bCs/>
          <w:sz w:val="28"/>
          <w:szCs w:val="28"/>
        </w:rPr>
        <w:t>:</w:t>
      </w:r>
      <w:r w:rsidR="000907C8">
        <w:rPr>
          <w:b/>
          <w:bCs/>
          <w:sz w:val="28"/>
          <w:szCs w:val="28"/>
        </w:rPr>
        <w:t xml:space="preserve"> </w:t>
      </w:r>
      <w:r w:rsidR="00D45AB3" w:rsidRPr="005B2CEB">
        <w:rPr>
          <w:b/>
          <w:bCs/>
          <w:iCs/>
          <w:sz w:val="28"/>
          <w:szCs w:val="28"/>
        </w:rPr>
        <w:t>Стимулирование детского и детско-взрослого самоуправления в  Доме детства и юношества</w:t>
      </w:r>
      <w:r w:rsidR="00D45AB3" w:rsidRPr="000622E7">
        <w:rPr>
          <w:b/>
          <w:bCs/>
          <w:i/>
          <w:iCs/>
          <w:sz w:val="28"/>
          <w:szCs w:val="28"/>
        </w:rPr>
        <w:t>.</w:t>
      </w:r>
      <w:r w:rsidR="003D687A" w:rsidRPr="00E22641">
        <w:rPr>
          <w:sz w:val="28"/>
          <w:szCs w:val="28"/>
        </w:rPr>
        <w:t xml:space="preserve">  </w:t>
      </w:r>
    </w:p>
    <w:p w:rsidR="00846E53" w:rsidRPr="00AE3D76" w:rsidRDefault="00846E53" w:rsidP="00846E53">
      <w:pPr>
        <w:pStyle w:val="a6"/>
        <w:jc w:val="both"/>
        <w:rPr>
          <w:b/>
          <w:bCs/>
          <w:i/>
          <w:sz w:val="28"/>
          <w:szCs w:val="28"/>
        </w:rPr>
      </w:pPr>
      <w:r w:rsidRPr="00AE3D76">
        <w:rPr>
          <w:b/>
          <w:bCs/>
          <w:i/>
          <w:sz w:val="28"/>
          <w:szCs w:val="28"/>
        </w:rPr>
        <w:t>Слайд 1</w:t>
      </w:r>
      <w:r>
        <w:rPr>
          <w:b/>
          <w:bCs/>
          <w:i/>
          <w:sz w:val="28"/>
          <w:szCs w:val="28"/>
        </w:rPr>
        <w:t>1</w:t>
      </w:r>
    </w:p>
    <w:p w:rsidR="008E080F" w:rsidRPr="00A1651D" w:rsidRDefault="00E22641" w:rsidP="00846E53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D687A" w:rsidRPr="00E22641">
        <w:rPr>
          <w:sz w:val="28"/>
          <w:szCs w:val="28"/>
        </w:rPr>
        <w:t xml:space="preserve">словия для </w:t>
      </w:r>
      <w:r w:rsidR="00D34C09" w:rsidRPr="00E22641">
        <w:rPr>
          <w:sz w:val="28"/>
          <w:szCs w:val="28"/>
        </w:rPr>
        <w:t xml:space="preserve"> </w:t>
      </w:r>
      <w:r w:rsidR="003D687A" w:rsidRPr="00E22641">
        <w:rPr>
          <w:sz w:val="28"/>
          <w:szCs w:val="28"/>
        </w:rPr>
        <w:t>самоуправления</w:t>
      </w:r>
      <w:r w:rsidR="00D34C09" w:rsidRPr="00E22641">
        <w:rPr>
          <w:sz w:val="28"/>
          <w:szCs w:val="28"/>
        </w:rPr>
        <w:t xml:space="preserve"> созданы</w:t>
      </w:r>
      <w:r>
        <w:rPr>
          <w:sz w:val="28"/>
          <w:szCs w:val="28"/>
        </w:rPr>
        <w:t>,</w:t>
      </w:r>
      <w:r w:rsidR="00D34C09" w:rsidRPr="00E22641">
        <w:rPr>
          <w:sz w:val="28"/>
          <w:szCs w:val="28"/>
        </w:rPr>
        <w:t xml:space="preserve"> благодаря </w:t>
      </w:r>
      <w:r w:rsidR="001D230E">
        <w:rPr>
          <w:sz w:val="28"/>
          <w:szCs w:val="28"/>
        </w:rPr>
        <w:t xml:space="preserve">республике «Страна Фантазия», </w:t>
      </w:r>
      <w:r w:rsidR="003D687A" w:rsidRPr="00E22641">
        <w:rPr>
          <w:sz w:val="28"/>
          <w:szCs w:val="28"/>
        </w:rPr>
        <w:t>Министерства</w:t>
      </w:r>
      <w:r>
        <w:rPr>
          <w:sz w:val="28"/>
          <w:szCs w:val="28"/>
        </w:rPr>
        <w:t>м</w:t>
      </w:r>
      <w:r w:rsidR="003D687A" w:rsidRPr="00E22641">
        <w:rPr>
          <w:sz w:val="28"/>
          <w:szCs w:val="28"/>
        </w:rPr>
        <w:t xml:space="preserve"> и города</w:t>
      </w:r>
      <w:r>
        <w:rPr>
          <w:sz w:val="28"/>
          <w:szCs w:val="28"/>
        </w:rPr>
        <w:t>м</w:t>
      </w:r>
      <w:r w:rsidR="00D34C09" w:rsidRPr="00E22641">
        <w:rPr>
          <w:sz w:val="28"/>
          <w:szCs w:val="28"/>
        </w:rPr>
        <w:t xml:space="preserve">, </w:t>
      </w:r>
      <w:r w:rsidRPr="00E22641">
        <w:rPr>
          <w:sz w:val="28"/>
          <w:szCs w:val="28"/>
        </w:rPr>
        <w:t>в которых происходят интересные и важные события:</w:t>
      </w:r>
      <w:r w:rsidR="001C345C" w:rsidRPr="001C345C">
        <w:rPr>
          <w:sz w:val="28"/>
          <w:szCs w:val="28"/>
        </w:rPr>
        <w:t xml:space="preserve"> </w:t>
      </w:r>
      <w:r w:rsidR="008E080F" w:rsidRPr="00A1651D">
        <w:rPr>
          <w:sz w:val="28"/>
          <w:szCs w:val="28"/>
        </w:rPr>
        <w:t xml:space="preserve">В настоящее время на базе </w:t>
      </w:r>
      <w:r w:rsidR="008E080F">
        <w:rPr>
          <w:sz w:val="28"/>
          <w:szCs w:val="28"/>
        </w:rPr>
        <w:t xml:space="preserve"> ДДЮ действует 2</w:t>
      </w:r>
      <w:r w:rsidR="008E080F" w:rsidRPr="00A1651D">
        <w:rPr>
          <w:sz w:val="28"/>
          <w:szCs w:val="28"/>
        </w:rPr>
        <w:t xml:space="preserve"> неформальных детских объединения: «</w:t>
      </w:r>
      <w:r w:rsidR="008E080F">
        <w:rPr>
          <w:sz w:val="28"/>
          <w:szCs w:val="28"/>
        </w:rPr>
        <w:t>Лидер</w:t>
      </w:r>
      <w:r w:rsidR="008E080F" w:rsidRPr="00A1651D">
        <w:rPr>
          <w:sz w:val="28"/>
          <w:szCs w:val="28"/>
        </w:rPr>
        <w:t xml:space="preserve">», </w:t>
      </w:r>
      <w:r w:rsidR="008E080F">
        <w:rPr>
          <w:sz w:val="28"/>
          <w:szCs w:val="28"/>
        </w:rPr>
        <w:t>«Волонтер», Министерства объединяющие Города</w:t>
      </w:r>
      <w:r w:rsidR="001D230E">
        <w:rPr>
          <w:sz w:val="28"/>
          <w:szCs w:val="28"/>
        </w:rPr>
        <w:t xml:space="preserve"> </w:t>
      </w:r>
      <w:r w:rsidR="008E080F">
        <w:rPr>
          <w:sz w:val="28"/>
          <w:szCs w:val="28"/>
        </w:rPr>
        <w:t>(все творческие объединения)</w:t>
      </w:r>
      <w:r w:rsidR="001D230E">
        <w:rPr>
          <w:sz w:val="28"/>
          <w:szCs w:val="28"/>
        </w:rPr>
        <w:t>,</w:t>
      </w:r>
      <w:r w:rsidR="008E080F">
        <w:rPr>
          <w:sz w:val="28"/>
          <w:szCs w:val="28"/>
        </w:rPr>
        <w:t xml:space="preserve"> </w:t>
      </w:r>
      <w:r w:rsidR="008E080F" w:rsidRPr="00A1651D">
        <w:rPr>
          <w:sz w:val="28"/>
          <w:szCs w:val="28"/>
        </w:rPr>
        <w:t>которые н</w:t>
      </w:r>
      <w:r w:rsidR="008E080F">
        <w:rPr>
          <w:sz w:val="28"/>
          <w:szCs w:val="28"/>
        </w:rPr>
        <w:t xml:space="preserve">асчитывают свыше 400 </w:t>
      </w:r>
      <w:r w:rsidR="008E080F" w:rsidRPr="00A1651D">
        <w:rPr>
          <w:sz w:val="28"/>
          <w:szCs w:val="28"/>
        </w:rPr>
        <w:t>участников.</w:t>
      </w:r>
    </w:p>
    <w:p w:rsidR="00AE3D76" w:rsidRDefault="00AE3D76" w:rsidP="00AE3D76">
      <w:pPr>
        <w:shd w:val="clear" w:color="auto" w:fill="FFFFFF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Слайд 1</w:t>
      </w:r>
      <w:r w:rsidR="002400A5">
        <w:rPr>
          <w:b/>
          <w:i/>
          <w:sz w:val="28"/>
          <w:szCs w:val="28"/>
        </w:rPr>
        <w:t>2</w:t>
      </w:r>
      <w:r w:rsidRPr="001D230E">
        <w:rPr>
          <w:i/>
          <w:sz w:val="28"/>
          <w:szCs w:val="28"/>
        </w:rPr>
        <w:t xml:space="preserve"> </w:t>
      </w:r>
    </w:p>
    <w:p w:rsidR="00760785" w:rsidRDefault="008E080F" w:rsidP="00AE3D76">
      <w:pPr>
        <w:pStyle w:val="a6"/>
        <w:ind w:firstLine="708"/>
        <w:jc w:val="both"/>
        <w:rPr>
          <w:sz w:val="28"/>
          <w:szCs w:val="28"/>
        </w:rPr>
      </w:pPr>
      <w:r w:rsidRPr="00A1651D">
        <w:rPr>
          <w:sz w:val="28"/>
          <w:szCs w:val="28"/>
        </w:rPr>
        <w:t>Социальная направленность неформальных детских объединений проявляется в проведении социально-значимых акций и активном участии в</w:t>
      </w:r>
      <w:r w:rsidR="001D230E">
        <w:rPr>
          <w:sz w:val="28"/>
          <w:szCs w:val="28"/>
        </w:rPr>
        <w:t>о</w:t>
      </w:r>
      <w:r w:rsidRPr="00A1651D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внутриучрежденческих</w:t>
      </w:r>
      <w:r w:rsidRPr="00A1651D">
        <w:rPr>
          <w:sz w:val="28"/>
          <w:szCs w:val="28"/>
        </w:rPr>
        <w:t>,</w:t>
      </w:r>
      <w:r>
        <w:rPr>
          <w:sz w:val="28"/>
          <w:szCs w:val="28"/>
        </w:rPr>
        <w:t xml:space="preserve"> муниципальных</w:t>
      </w:r>
      <w:r w:rsidRPr="00A1651D">
        <w:rPr>
          <w:sz w:val="28"/>
          <w:szCs w:val="28"/>
        </w:rPr>
        <w:t xml:space="preserve"> областных, Всероссийских меропр</w:t>
      </w:r>
      <w:r w:rsidR="008F5A23">
        <w:rPr>
          <w:sz w:val="28"/>
          <w:szCs w:val="28"/>
        </w:rPr>
        <w:t>иятиях и конкурсах, проектах таких как слет МДОО «</w:t>
      </w:r>
      <w:r w:rsidR="00AE3D76">
        <w:rPr>
          <w:sz w:val="28"/>
          <w:szCs w:val="28"/>
        </w:rPr>
        <w:t>Радуга</w:t>
      </w:r>
      <w:r w:rsidR="008F5A23">
        <w:rPr>
          <w:sz w:val="28"/>
          <w:szCs w:val="28"/>
        </w:rPr>
        <w:t>», «Лидеры нового поколения».</w:t>
      </w:r>
    </w:p>
    <w:p w:rsidR="000622E7" w:rsidRDefault="001D230E" w:rsidP="000622E7">
      <w:pPr>
        <w:shd w:val="clear" w:color="auto" w:fill="FFFFFF"/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ab/>
      </w:r>
      <w:r w:rsidR="000907C8" w:rsidRPr="000907C8">
        <w:rPr>
          <w:iCs/>
          <w:sz w:val="28"/>
          <w:szCs w:val="28"/>
        </w:rPr>
        <w:t>Имеются успехи в  и</w:t>
      </w:r>
      <w:r w:rsidR="000907C8" w:rsidRPr="000907C8">
        <w:rPr>
          <w:sz w:val="28"/>
          <w:szCs w:val="28"/>
        </w:rPr>
        <w:t>нтеграции</w:t>
      </w:r>
      <w:r w:rsidR="001C345C" w:rsidRPr="00EF51AE">
        <w:rPr>
          <w:sz w:val="28"/>
          <w:szCs w:val="28"/>
        </w:rPr>
        <w:t xml:space="preserve"> семьи и </w:t>
      </w:r>
      <w:r w:rsidR="001C345C">
        <w:rPr>
          <w:sz w:val="28"/>
          <w:szCs w:val="28"/>
        </w:rPr>
        <w:t xml:space="preserve">ДДЮ </w:t>
      </w:r>
      <w:r w:rsidR="001C345C" w:rsidRPr="00EF51AE">
        <w:rPr>
          <w:sz w:val="28"/>
          <w:szCs w:val="28"/>
        </w:rPr>
        <w:t>по решению проблем воспитания</w:t>
      </w:r>
      <w:r w:rsidR="000907C8">
        <w:rPr>
          <w:sz w:val="28"/>
          <w:szCs w:val="28"/>
        </w:rPr>
        <w:t>.</w:t>
      </w:r>
      <w:r w:rsidR="001C345C">
        <w:rPr>
          <w:sz w:val="28"/>
          <w:szCs w:val="28"/>
        </w:rPr>
        <w:t xml:space="preserve"> </w:t>
      </w:r>
      <w:r w:rsidR="000907C8">
        <w:rPr>
          <w:sz w:val="28"/>
          <w:szCs w:val="28"/>
        </w:rPr>
        <w:t>Часть</w:t>
      </w:r>
      <w:r>
        <w:rPr>
          <w:sz w:val="28"/>
          <w:szCs w:val="28"/>
        </w:rPr>
        <w:t xml:space="preserve"> значимых мероприятий не смогла бы </w:t>
      </w:r>
      <w:r w:rsidR="00AE3D76">
        <w:rPr>
          <w:sz w:val="28"/>
          <w:szCs w:val="28"/>
        </w:rPr>
        <w:t>состояться,</w:t>
      </w:r>
      <w:r>
        <w:rPr>
          <w:sz w:val="28"/>
          <w:szCs w:val="28"/>
        </w:rPr>
        <w:t xml:space="preserve"> если бы не помощь родителей</w:t>
      </w:r>
      <w:r w:rsidRPr="001D230E">
        <w:rPr>
          <w:i/>
          <w:sz w:val="28"/>
          <w:szCs w:val="28"/>
        </w:rPr>
        <w:t xml:space="preserve">. </w:t>
      </w:r>
    </w:p>
    <w:p w:rsidR="00AE3D76" w:rsidRPr="00AE3D76" w:rsidRDefault="00AE3D76" w:rsidP="000622E7">
      <w:pPr>
        <w:shd w:val="clear" w:color="auto" w:fill="FFFFFF"/>
        <w:jc w:val="both"/>
        <w:rPr>
          <w:b/>
          <w:i/>
          <w:sz w:val="28"/>
          <w:szCs w:val="28"/>
        </w:rPr>
      </w:pPr>
      <w:r w:rsidRPr="00AE3D76">
        <w:rPr>
          <w:b/>
          <w:i/>
          <w:sz w:val="28"/>
          <w:szCs w:val="28"/>
        </w:rPr>
        <w:t>Слайд 1</w:t>
      </w:r>
      <w:r w:rsidR="002400A5">
        <w:rPr>
          <w:b/>
          <w:i/>
          <w:sz w:val="28"/>
          <w:szCs w:val="28"/>
        </w:rPr>
        <w:t>3</w:t>
      </w:r>
    </w:p>
    <w:p w:rsidR="000622E7" w:rsidRDefault="00C735B4" w:rsidP="00AE3D76">
      <w:pPr>
        <w:shd w:val="clear" w:color="auto" w:fill="FFFFFF"/>
        <w:ind w:firstLine="708"/>
        <w:jc w:val="both"/>
        <w:rPr>
          <w:sz w:val="28"/>
          <w:szCs w:val="28"/>
        </w:rPr>
      </w:pPr>
      <w:r w:rsidRPr="00AE3D76">
        <w:rPr>
          <w:sz w:val="28"/>
          <w:szCs w:val="28"/>
        </w:rPr>
        <w:t xml:space="preserve">К Дню Матери ребята </w:t>
      </w:r>
      <w:r w:rsidR="0067406D" w:rsidRPr="00AE3D76">
        <w:rPr>
          <w:sz w:val="28"/>
          <w:szCs w:val="28"/>
        </w:rPr>
        <w:t>ежегодно готовят</w:t>
      </w:r>
      <w:r w:rsidRPr="00AE3D76">
        <w:rPr>
          <w:sz w:val="28"/>
          <w:szCs w:val="28"/>
        </w:rPr>
        <w:t xml:space="preserve"> великолепный праздник.</w:t>
      </w:r>
      <w:r>
        <w:rPr>
          <w:sz w:val="28"/>
          <w:szCs w:val="28"/>
        </w:rPr>
        <w:t xml:space="preserve"> </w:t>
      </w:r>
      <w:r w:rsidRPr="00C735B4">
        <w:rPr>
          <w:sz w:val="28"/>
          <w:szCs w:val="28"/>
        </w:rPr>
        <w:t xml:space="preserve">В концертной программе </w:t>
      </w:r>
      <w:r w:rsidR="0067406D">
        <w:rPr>
          <w:sz w:val="28"/>
          <w:szCs w:val="28"/>
        </w:rPr>
        <w:t xml:space="preserve">звучат </w:t>
      </w:r>
      <w:r w:rsidRPr="00C735B4">
        <w:rPr>
          <w:sz w:val="28"/>
          <w:szCs w:val="28"/>
        </w:rPr>
        <w:t xml:space="preserve">песни в исполнении </w:t>
      </w:r>
      <w:r w:rsidR="0067406D">
        <w:rPr>
          <w:sz w:val="28"/>
          <w:szCs w:val="28"/>
        </w:rPr>
        <w:t xml:space="preserve">студийцев </w:t>
      </w:r>
      <w:r w:rsidRPr="00C735B4">
        <w:rPr>
          <w:sz w:val="28"/>
          <w:szCs w:val="28"/>
        </w:rPr>
        <w:t xml:space="preserve">гитарной песни «Плектр» и вокальной студии «Гармония». </w:t>
      </w:r>
    </w:p>
    <w:p w:rsidR="00AE3D76" w:rsidRPr="00AE3D76" w:rsidRDefault="000622E7" w:rsidP="000622E7">
      <w:pPr>
        <w:shd w:val="clear" w:color="auto" w:fill="FFFFFF"/>
        <w:jc w:val="both"/>
        <w:rPr>
          <w:b/>
          <w:i/>
          <w:sz w:val="28"/>
          <w:szCs w:val="28"/>
        </w:rPr>
      </w:pPr>
      <w:r w:rsidRPr="00AE3D76">
        <w:rPr>
          <w:b/>
          <w:i/>
          <w:sz w:val="28"/>
          <w:szCs w:val="28"/>
        </w:rPr>
        <w:t>Слайд 1</w:t>
      </w:r>
      <w:r w:rsidR="002400A5">
        <w:rPr>
          <w:b/>
          <w:i/>
          <w:sz w:val="28"/>
          <w:szCs w:val="28"/>
        </w:rPr>
        <w:t>4</w:t>
      </w:r>
      <w:r w:rsidRPr="00AE3D76">
        <w:rPr>
          <w:b/>
          <w:i/>
          <w:sz w:val="28"/>
          <w:szCs w:val="28"/>
        </w:rPr>
        <w:t xml:space="preserve"> </w:t>
      </w:r>
    </w:p>
    <w:p w:rsidR="00141867" w:rsidRDefault="0067406D" w:rsidP="00AE3D7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Радуют </w:t>
      </w:r>
      <w:r w:rsidR="00C735B4" w:rsidRPr="00C735B4">
        <w:rPr>
          <w:sz w:val="28"/>
          <w:szCs w:val="28"/>
        </w:rPr>
        <w:t xml:space="preserve">зрителей своим выступлением </w:t>
      </w:r>
      <w:r>
        <w:rPr>
          <w:sz w:val="28"/>
          <w:szCs w:val="28"/>
        </w:rPr>
        <w:t xml:space="preserve">учащиеся </w:t>
      </w:r>
      <w:r w:rsidR="00C735B4" w:rsidRPr="00C735B4">
        <w:rPr>
          <w:sz w:val="28"/>
          <w:szCs w:val="28"/>
        </w:rPr>
        <w:t>студии современного танца «Action».</w:t>
      </w:r>
      <w:r w:rsidR="00FB5599" w:rsidRPr="00FB5599">
        <w:rPr>
          <w:rFonts w:ascii="Calibri" w:eastAsia="+mn-ea" w:hAnsi="Calibri" w:cs="+mn-cs"/>
          <w:color w:val="7030A0"/>
          <w:kern w:val="24"/>
          <w:sz w:val="52"/>
          <w:szCs w:val="52"/>
        </w:rPr>
        <w:t xml:space="preserve"> </w:t>
      </w:r>
      <w:r w:rsidR="00977C9F">
        <w:rPr>
          <w:sz w:val="28"/>
          <w:szCs w:val="28"/>
        </w:rPr>
        <w:t>Ребятами</w:t>
      </w:r>
      <w:r w:rsidR="002A7520" w:rsidRPr="002A7520">
        <w:rPr>
          <w:sz w:val="28"/>
          <w:szCs w:val="28"/>
        </w:rPr>
        <w:t xml:space="preserve"> были организованы агит</w:t>
      </w:r>
      <w:r>
        <w:rPr>
          <w:sz w:val="28"/>
          <w:szCs w:val="28"/>
        </w:rPr>
        <w:t>-</w:t>
      </w:r>
      <w:r w:rsidR="002A7520" w:rsidRPr="002A7520">
        <w:rPr>
          <w:sz w:val="28"/>
          <w:szCs w:val="28"/>
        </w:rPr>
        <w:t>концерты  «Танцуй с нами, танцуй лучше нас!» в 5 сёлах  района, реализовано 5 мо</w:t>
      </w:r>
      <w:r w:rsidR="00977C9F">
        <w:rPr>
          <w:sz w:val="28"/>
          <w:szCs w:val="28"/>
        </w:rPr>
        <w:t>лодёжных танцевальных проектов, один из которых получил грантовую поддержку областной Думы</w:t>
      </w:r>
      <w:r w:rsidR="00B67AEC">
        <w:rPr>
          <w:sz w:val="28"/>
          <w:szCs w:val="28"/>
        </w:rPr>
        <w:t xml:space="preserve">. </w:t>
      </w:r>
      <w:r w:rsidR="004033C6" w:rsidRPr="00FB5599">
        <w:rPr>
          <w:sz w:val="28"/>
          <w:szCs w:val="28"/>
        </w:rPr>
        <w:t xml:space="preserve">Студия </w:t>
      </w:r>
      <w:r w:rsidR="000907C8">
        <w:rPr>
          <w:sz w:val="28"/>
          <w:szCs w:val="28"/>
        </w:rPr>
        <w:t>стала призером Всероссийского грантового хореографического</w:t>
      </w:r>
      <w:r w:rsidR="004033C6" w:rsidRPr="00FB5599">
        <w:rPr>
          <w:sz w:val="28"/>
          <w:szCs w:val="28"/>
        </w:rPr>
        <w:t xml:space="preserve"> конкурс</w:t>
      </w:r>
      <w:r w:rsidR="000907C8">
        <w:rPr>
          <w:sz w:val="28"/>
          <w:szCs w:val="28"/>
        </w:rPr>
        <w:t>а</w:t>
      </w:r>
      <w:r w:rsidR="004033C6" w:rsidRPr="00FB5599">
        <w:rPr>
          <w:sz w:val="28"/>
          <w:szCs w:val="28"/>
        </w:rPr>
        <w:t xml:space="preserve"> «Ритмы жизни» в г.Сочи</w:t>
      </w:r>
      <w:r w:rsidR="00662484">
        <w:rPr>
          <w:sz w:val="28"/>
          <w:szCs w:val="28"/>
        </w:rPr>
        <w:t xml:space="preserve">. </w:t>
      </w:r>
      <w:r w:rsidR="004033C6" w:rsidRPr="00FB5599">
        <w:rPr>
          <w:sz w:val="28"/>
          <w:szCs w:val="28"/>
        </w:rPr>
        <w:t xml:space="preserve"> Организатор конкурса – член Международного танцевального Совета ЮНЕСКО Культурный фонд «Алые паруса»</w:t>
      </w:r>
      <w:r w:rsidR="00662484">
        <w:rPr>
          <w:sz w:val="28"/>
          <w:szCs w:val="28"/>
        </w:rPr>
        <w:t>.</w:t>
      </w:r>
      <w:r w:rsidR="004033C6" w:rsidRPr="00FB5599">
        <w:rPr>
          <w:sz w:val="28"/>
          <w:szCs w:val="28"/>
        </w:rPr>
        <w:t xml:space="preserve"> </w:t>
      </w:r>
    </w:p>
    <w:p w:rsidR="00141867" w:rsidRPr="00141867" w:rsidRDefault="00141867" w:rsidP="00141867">
      <w:pPr>
        <w:shd w:val="clear" w:color="auto" w:fill="FFFFFF"/>
        <w:jc w:val="both"/>
        <w:rPr>
          <w:b/>
          <w:i/>
          <w:sz w:val="28"/>
          <w:szCs w:val="28"/>
        </w:rPr>
      </w:pPr>
      <w:r w:rsidRPr="00141867">
        <w:rPr>
          <w:b/>
          <w:i/>
          <w:sz w:val="28"/>
          <w:szCs w:val="28"/>
        </w:rPr>
        <w:t>Слайд 15</w:t>
      </w:r>
    </w:p>
    <w:p w:rsidR="000622E7" w:rsidRDefault="00B67AEC" w:rsidP="00AE3D76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94DA8">
        <w:rPr>
          <w:color w:val="1C1A1B"/>
          <w:sz w:val="28"/>
          <w:szCs w:val="28"/>
        </w:rPr>
        <w:t xml:space="preserve">На </w:t>
      </w:r>
      <w:r w:rsidRPr="00C94DA8">
        <w:rPr>
          <w:sz w:val="28"/>
          <w:szCs w:val="28"/>
        </w:rPr>
        <w:t>открытом фестивале детского творчества «Навстречу мечте»</w:t>
      </w:r>
      <w:r>
        <w:rPr>
          <w:sz w:val="28"/>
          <w:szCs w:val="28"/>
        </w:rPr>
        <w:t xml:space="preserve"> </w:t>
      </w:r>
      <w:r w:rsidRPr="00C94DA8">
        <w:rPr>
          <w:color w:val="000000"/>
          <w:sz w:val="28"/>
          <w:szCs w:val="28"/>
          <w:shd w:val="clear" w:color="auto" w:fill="FFFFFF"/>
        </w:rPr>
        <w:t xml:space="preserve">получила звание лауреата.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C94DA8">
        <w:rPr>
          <w:color w:val="000000"/>
          <w:sz w:val="28"/>
          <w:szCs w:val="28"/>
          <w:shd w:val="clear" w:color="auto" w:fill="FFFFFF"/>
        </w:rPr>
        <w:t xml:space="preserve"> городском открытом фестивале </w:t>
      </w:r>
      <w:r w:rsidRPr="00C94DA8">
        <w:rPr>
          <w:color w:val="000000"/>
          <w:sz w:val="28"/>
          <w:szCs w:val="28"/>
          <w:shd w:val="clear" w:color="auto" w:fill="FFFFFF"/>
        </w:rPr>
        <w:lastRenderedPageBreak/>
        <w:t>хореографического творчества "</w:t>
      </w:r>
      <w:r w:rsidRPr="002E4CF0">
        <w:rPr>
          <w:color w:val="000000"/>
          <w:sz w:val="28"/>
          <w:szCs w:val="28"/>
          <w:shd w:val="clear" w:color="auto" w:fill="FFFFFF"/>
        </w:rPr>
        <w:t>Империя танца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94DA8">
        <w:rPr>
          <w:color w:val="000000"/>
          <w:sz w:val="28"/>
          <w:szCs w:val="28"/>
          <w:shd w:val="clear" w:color="auto" w:fill="FFFFFF"/>
        </w:rPr>
        <w:t>стал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C94DA8">
        <w:rPr>
          <w:color w:val="000000"/>
          <w:sz w:val="28"/>
          <w:szCs w:val="28"/>
          <w:shd w:val="clear" w:color="auto" w:fill="FFFFFF"/>
        </w:rPr>
        <w:t xml:space="preserve"> дипломант</w:t>
      </w:r>
      <w:r>
        <w:rPr>
          <w:color w:val="000000"/>
          <w:sz w:val="28"/>
          <w:szCs w:val="28"/>
          <w:shd w:val="clear" w:color="auto" w:fill="FFFFFF"/>
        </w:rPr>
        <w:t>ом</w:t>
      </w:r>
      <w:r w:rsidRPr="00C94DA8">
        <w:rPr>
          <w:color w:val="000000"/>
          <w:sz w:val="28"/>
          <w:szCs w:val="28"/>
          <w:shd w:val="clear" w:color="auto" w:fill="FFFFFF"/>
        </w:rPr>
        <w:t xml:space="preserve"> первой степени и получил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C94DA8">
        <w:rPr>
          <w:color w:val="000000"/>
          <w:sz w:val="28"/>
          <w:szCs w:val="28"/>
          <w:shd w:val="clear" w:color="auto" w:fill="FFFFFF"/>
        </w:rPr>
        <w:t xml:space="preserve"> денежный сертификат.</w:t>
      </w:r>
    </w:p>
    <w:p w:rsidR="00AE3D76" w:rsidRPr="00AE3D76" w:rsidRDefault="000622E7" w:rsidP="000622E7">
      <w:pPr>
        <w:shd w:val="clear" w:color="auto" w:fill="FFFFFF"/>
        <w:jc w:val="both"/>
        <w:rPr>
          <w:b/>
          <w:i/>
          <w:sz w:val="28"/>
          <w:szCs w:val="28"/>
        </w:rPr>
      </w:pPr>
      <w:r w:rsidRPr="00AE3D76">
        <w:rPr>
          <w:b/>
          <w:i/>
          <w:sz w:val="28"/>
          <w:szCs w:val="28"/>
        </w:rPr>
        <w:t>Слайд 1</w:t>
      </w:r>
      <w:r w:rsidR="00141867">
        <w:rPr>
          <w:b/>
          <w:i/>
          <w:sz w:val="28"/>
          <w:szCs w:val="28"/>
        </w:rPr>
        <w:t>6</w:t>
      </w:r>
    </w:p>
    <w:p w:rsidR="00846E53" w:rsidRDefault="000622E7" w:rsidP="00AE3D7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Немаловажное значение придается социальному закаливанию. Это включение уча</w:t>
      </w:r>
      <w:r w:rsidRPr="000622E7">
        <w:rPr>
          <w:sz w:val="28"/>
          <w:szCs w:val="28"/>
        </w:rPr>
        <w:t xml:space="preserve">щихся в ситуации, которые требуют проявления волевого усилия для преодоления негативного воздействия социума, </w:t>
      </w:r>
    </w:p>
    <w:p w:rsidR="00846E53" w:rsidRDefault="00F7183B" w:rsidP="00846E53">
      <w:pPr>
        <w:shd w:val="clear" w:color="auto" w:fill="FFFFFF"/>
        <w:jc w:val="both"/>
        <w:rPr>
          <w:b/>
          <w:i/>
          <w:sz w:val="28"/>
          <w:szCs w:val="28"/>
        </w:rPr>
      </w:pPr>
      <w:r w:rsidRPr="00F7183B">
        <w:rPr>
          <w:b/>
          <w:i/>
          <w:sz w:val="28"/>
          <w:szCs w:val="28"/>
        </w:rPr>
        <w:t>Слайд 17</w:t>
      </w:r>
    </w:p>
    <w:p w:rsidR="004F2DF9" w:rsidRDefault="00F7183B" w:rsidP="00AE3D7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22E7" w:rsidRPr="000622E7">
        <w:rPr>
          <w:sz w:val="28"/>
          <w:szCs w:val="28"/>
        </w:rPr>
        <w:t xml:space="preserve">выработки определенных способов этого преодоления, приобретение социального иммунитета, стрессоустойчивости, рефлексивной позиции. </w:t>
      </w:r>
      <w:r w:rsidR="008F5A23">
        <w:rPr>
          <w:sz w:val="28"/>
          <w:szCs w:val="28"/>
        </w:rPr>
        <w:t>Акции «Скажи сигарете нет», «Мы за здоровый образ жизни»</w:t>
      </w:r>
      <w:r w:rsidR="0071313C">
        <w:rPr>
          <w:sz w:val="28"/>
          <w:szCs w:val="28"/>
        </w:rPr>
        <w:t>.</w:t>
      </w:r>
      <w:r w:rsidR="0071313C" w:rsidRPr="0071313C">
        <w:rPr>
          <w:sz w:val="28"/>
          <w:szCs w:val="28"/>
        </w:rPr>
        <w:t xml:space="preserve"> </w:t>
      </w:r>
    </w:p>
    <w:p w:rsidR="004F2DF9" w:rsidRPr="004F2DF9" w:rsidRDefault="004F2DF9" w:rsidP="004F2DF9">
      <w:pPr>
        <w:shd w:val="clear" w:color="auto" w:fill="FFFFFF"/>
        <w:jc w:val="both"/>
        <w:rPr>
          <w:b/>
          <w:i/>
          <w:sz w:val="28"/>
          <w:szCs w:val="28"/>
        </w:rPr>
      </w:pPr>
      <w:r w:rsidRPr="004F2DF9">
        <w:rPr>
          <w:b/>
          <w:i/>
          <w:sz w:val="28"/>
          <w:szCs w:val="28"/>
        </w:rPr>
        <w:t>Слайд</w:t>
      </w:r>
      <w:r w:rsidR="00F7183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18</w:t>
      </w:r>
    </w:p>
    <w:p w:rsidR="000622E7" w:rsidRDefault="0071313C" w:rsidP="00AE3D7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 также приносит положительные результаты</w:t>
      </w:r>
    </w:p>
    <w:p w:rsidR="00F7183B" w:rsidRDefault="000622E7" w:rsidP="005B2CEB">
      <w:pPr>
        <w:pStyle w:val="a6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="000948E3">
        <w:rPr>
          <w:b/>
          <w:bCs/>
          <w:i/>
          <w:iCs/>
          <w:sz w:val="28"/>
          <w:szCs w:val="28"/>
        </w:rPr>
        <w:t xml:space="preserve"> Третий </w:t>
      </w:r>
      <w:r>
        <w:rPr>
          <w:b/>
          <w:bCs/>
          <w:i/>
          <w:iCs/>
          <w:sz w:val="28"/>
          <w:szCs w:val="28"/>
        </w:rPr>
        <w:t>фактор:</w:t>
      </w:r>
      <w:r w:rsidR="00D45AB3" w:rsidRPr="00D45AB3">
        <w:rPr>
          <w:b/>
          <w:bCs/>
          <w:i/>
          <w:iCs/>
          <w:sz w:val="28"/>
          <w:szCs w:val="28"/>
        </w:rPr>
        <w:t xml:space="preserve"> Организация воспитывающей предметно-эстетической среды ДДЮ.</w:t>
      </w:r>
      <w:r w:rsidR="001674DD" w:rsidRPr="001674DD">
        <w:rPr>
          <w:sz w:val="28"/>
          <w:szCs w:val="28"/>
        </w:rPr>
        <w:t xml:space="preserve"> </w:t>
      </w:r>
    </w:p>
    <w:p w:rsidR="00F7183B" w:rsidRDefault="00F7183B" w:rsidP="00F7183B">
      <w:pPr>
        <w:pStyle w:val="a6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Слайд 19</w:t>
      </w:r>
    </w:p>
    <w:p w:rsidR="005B2CEB" w:rsidRPr="009B0848" w:rsidRDefault="001674DD" w:rsidP="00846E53">
      <w:pPr>
        <w:pStyle w:val="a6"/>
        <w:ind w:firstLine="708"/>
        <w:jc w:val="both"/>
        <w:rPr>
          <w:sz w:val="28"/>
          <w:szCs w:val="28"/>
        </w:rPr>
      </w:pPr>
      <w:r w:rsidRPr="009B0848">
        <w:rPr>
          <w:sz w:val="28"/>
          <w:szCs w:val="28"/>
        </w:rPr>
        <w:t>Эстетические ценности, будоражащие воображение, поражающие изяществом и чистотой форм, художественным совершенством, «шлифуют» чувства и «чеканят» вкус, делая детей более разборчивыми в выборе и преобразовании условий своей жизни. Не менее важно и то, что предметно-эстетическая среда способствует формированию у ребенка отношения к</w:t>
      </w:r>
      <w:r w:rsidR="009002B3" w:rsidRPr="009B0848">
        <w:rPr>
          <w:sz w:val="28"/>
          <w:szCs w:val="28"/>
        </w:rPr>
        <w:t xml:space="preserve"> ДДЮ</w:t>
      </w:r>
      <w:r w:rsidRPr="009B0848">
        <w:rPr>
          <w:sz w:val="28"/>
          <w:szCs w:val="28"/>
        </w:rPr>
        <w:t xml:space="preserve"> как к </w:t>
      </w:r>
      <w:r w:rsidR="009002B3" w:rsidRPr="009B0848">
        <w:rPr>
          <w:sz w:val="28"/>
          <w:szCs w:val="28"/>
        </w:rPr>
        <w:t>«своему дому</w:t>
      </w:r>
      <w:r w:rsidRPr="009B0848">
        <w:rPr>
          <w:sz w:val="28"/>
          <w:szCs w:val="28"/>
        </w:rPr>
        <w:t>».</w:t>
      </w:r>
    </w:p>
    <w:p w:rsidR="005B2CEB" w:rsidRDefault="005B2CEB" w:rsidP="005B2CEB">
      <w:pPr>
        <w:pStyle w:val="a6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Слайд </w:t>
      </w:r>
      <w:r w:rsidR="004F2DF9">
        <w:rPr>
          <w:b/>
          <w:bCs/>
          <w:i/>
          <w:iCs/>
          <w:sz w:val="28"/>
          <w:szCs w:val="28"/>
        </w:rPr>
        <w:t>20</w:t>
      </w:r>
    </w:p>
    <w:p w:rsidR="00BF335B" w:rsidRDefault="000948E3" w:rsidP="005B2CEB">
      <w:pPr>
        <w:pStyle w:val="a6"/>
        <w:ind w:firstLine="708"/>
        <w:jc w:val="both"/>
        <w:rPr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Четвертый фактор:</w:t>
      </w:r>
      <w:r w:rsidR="00D45AB3" w:rsidRPr="00D45AB3">
        <w:rPr>
          <w:b/>
          <w:bCs/>
          <w:i/>
          <w:iCs/>
          <w:sz w:val="28"/>
          <w:szCs w:val="28"/>
        </w:rPr>
        <w:t xml:space="preserve"> Организация внутриучрежденческого повышения квалификации педагогов в сфере воспитания.</w:t>
      </w:r>
      <w:r w:rsidR="00D45AB3" w:rsidRPr="00D45AB3">
        <w:rPr>
          <w:b/>
          <w:bCs/>
          <w:sz w:val="28"/>
          <w:szCs w:val="28"/>
        </w:rPr>
        <w:t xml:space="preserve"> </w:t>
      </w:r>
      <w:r w:rsidR="005B2CEB" w:rsidRPr="005B2CEB">
        <w:rPr>
          <w:bCs/>
          <w:sz w:val="28"/>
          <w:szCs w:val="28"/>
        </w:rPr>
        <w:t xml:space="preserve">Для </w:t>
      </w:r>
      <w:r w:rsidR="005B2CEB">
        <w:rPr>
          <w:bCs/>
          <w:sz w:val="28"/>
          <w:szCs w:val="28"/>
        </w:rPr>
        <w:t>успешной реализации программ</w:t>
      </w:r>
      <w:r w:rsidR="009B0848">
        <w:rPr>
          <w:bCs/>
          <w:sz w:val="28"/>
          <w:szCs w:val="28"/>
        </w:rPr>
        <w:t>ы</w:t>
      </w:r>
      <w:r w:rsidR="005B2CEB">
        <w:rPr>
          <w:bCs/>
          <w:sz w:val="28"/>
          <w:szCs w:val="28"/>
        </w:rPr>
        <w:t xml:space="preserve"> необходимо непосредственное участие педагогов</w:t>
      </w:r>
      <w:r w:rsidR="009B0848">
        <w:rPr>
          <w:bCs/>
          <w:sz w:val="28"/>
          <w:szCs w:val="28"/>
        </w:rPr>
        <w:t xml:space="preserve">. Для их готовности к решению задач воспитательного характера внутри учреждения организована </w:t>
      </w:r>
      <w:r w:rsidR="007938F4">
        <w:rPr>
          <w:bCs/>
          <w:sz w:val="28"/>
          <w:szCs w:val="28"/>
        </w:rPr>
        <w:t>методическ</w:t>
      </w:r>
      <w:r w:rsidR="009B0848">
        <w:rPr>
          <w:bCs/>
          <w:sz w:val="28"/>
          <w:szCs w:val="28"/>
        </w:rPr>
        <w:t>ая</w:t>
      </w:r>
      <w:r w:rsidR="009E288A">
        <w:rPr>
          <w:bCs/>
          <w:sz w:val="28"/>
          <w:szCs w:val="28"/>
        </w:rPr>
        <w:t xml:space="preserve"> учеб</w:t>
      </w:r>
      <w:r w:rsidR="009B0848">
        <w:rPr>
          <w:bCs/>
          <w:sz w:val="28"/>
          <w:szCs w:val="28"/>
        </w:rPr>
        <w:t>а</w:t>
      </w:r>
      <w:r w:rsidR="005B2CEB">
        <w:rPr>
          <w:bCs/>
          <w:sz w:val="28"/>
          <w:szCs w:val="28"/>
        </w:rPr>
        <w:t>.</w:t>
      </w:r>
    </w:p>
    <w:p w:rsidR="004F2DF9" w:rsidRPr="004F2DF9" w:rsidRDefault="00F408A2" w:rsidP="00262A84">
      <w:pPr>
        <w:pStyle w:val="a6"/>
        <w:jc w:val="both"/>
        <w:rPr>
          <w:b/>
          <w:i/>
          <w:iCs/>
          <w:spacing w:val="-4"/>
          <w:sz w:val="28"/>
          <w:szCs w:val="28"/>
        </w:rPr>
      </w:pPr>
      <w:r w:rsidRPr="004F2DF9">
        <w:rPr>
          <w:b/>
          <w:i/>
          <w:iCs/>
          <w:spacing w:val="-4"/>
          <w:sz w:val="28"/>
          <w:szCs w:val="28"/>
        </w:rPr>
        <w:t>Слайд</w:t>
      </w:r>
      <w:r w:rsidR="004F2DF9" w:rsidRPr="004F2DF9">
        <w:rPr>
          <w:b/>
          <w:i/>
          <w:iCs/>
          <w:spacing w:val="-4"/>
          <w:sz w:val="28"/>
          <w:szCs w:val="28"/>
        </w:rPr>
        <w:t xml:space="preserve"> 21</w:t>
      </w:r>
    </w:p>
    <w:p w:rsidR="00766E8C" w:rsidRPr="00FE131A" w:rsidRDefault="00FE131A" w:rsidP="00846E5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Вся деятельность педагогов </w:t>
      </w:r>
      <w:r w:rsidR="008049F6">
        <w:rPr>
          <w:sz w:val="28"/>
          <w:szCs w:val="28"/>
        </w:rPr>
        <w:t xml:space="preserve"> ДДЮ </w:t>
      </w:r>
      <w:r>
        <w:rPr>
          <w:sz w:val="28"/>
          <w:szCs w:val="28"/>
        </w:rPr>
        <w:t xml:space="preserve">осуществляется на </w:t>
      </w:r>
      <w:r w:rsidRPr="00403975">
        <w:rPr>
          <w:sz w:val="28"/>
          <w:szCs w:val="28"/>
        </w:rPr>
        <w:t xml:space="preserve">основе системно-деятельностного подхода. Ведущими характеристиками </w:t>
      </w:r>
      <w:r w:rsidR="008049F6">
        <w:rPr>
          <w:sz w:val="28"/>
          <w:szCs w:val="28"/>
        </w:rPr>
        <w:t xml:space="preserve">  наших педагогов  </w:t>
      </w:r>
      <w:r>
        <w:rPr>
          <w:sz w:val="28"/>
          <w:szCs w:val="28"/>
        </w:rPr>
        <w:t xml:space="preserve"> </w:t>
      </w:r>
      <w:r w:rsidRPr="00403975">
        <w:rPr>
          <w:sz w:val="28"/>
          <w:szCs w:val="28"/>
        </w:rPr>
        <w:t>являются способность к инновационной деятельности,  готовность к непрерывному процессу образования в течение всей жизни.</w:t>
      </w:r>
    </w:p>
    <w:p w:rsidR="00766E8C" w:rsidRDefault="00C85CB3" w:rsidP="00846E53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 w:rsidRPr="000335BA">
        <w:rPr>
          <w:bCs/>
          <w:i/>
          <w:iCs/>
          <w:sz w:val="28"/>
          <w:szCs w:val="28"/>
        </w:rPr>
        <w:t>Финансовые ресурсы</w:t>
      </w:r>
      <w:r w:rsidRPr="000335BA">
        <w:rPr>
          <w:i/>
          <w:iCs/>
          <w:sz w:val="28"/>
          <w:szCs w:val="28"/>
        </w:rPr>
        <w:t>.</w:t>
      </w:r>
      <w:r w:rsidRPr="000335BA">
        <w:rPr>
          <w:iCs/>
          <w:sz w:val="28"/>
          <w:szCs w:val="28"/>
        </w:rPr>
        <w:t xml:space="preserve"> Анализируя их, </w:t>
      </w:r>
      <w:r w:rsidR="000335BA" w:rsidRPr="000335BA">
        <w:rPr>
          <w:iCs/>
          <w:sz w:val="28"/>
          <w:szCs w:val="28"/>
        </w:rPr>
        <w:t>мы констатируем тот факт, что данный вид ресурсов является недостаточным.</w:t>
      </w:r>
      <w:r w:rsidRPr="000335BA">
        <w:rPr>
          <w:iCs/>
          <w:sz w:val="28"/>
          <w:szCs w:val="28"/>
        </w:rPr>
        <w:t xml:space="preserve"> </w:t>
      </w:r>
      <w:r w:rsidR="000335BA" w:rsidRPr="000335BA">
        <w:rPr>
          <w:iCs/>
          <w:sz w:val="28"/>
          <w:szCs w:val="28"/>
        </w:rPr>
        <w:t>З</w:t>
      </w:r>
      <w:r w:rsidRPr="000335BA">
        <w:rPr>
          <w:iCs/>
          <w:sz w:val="28"/>
          <w:szCs w:val="28"/>
        </w:rPr>
        <w:t xml:space="preserve">атраты </w:t>
      </w:r>
      <w:r w:rsidR="000335BA" w:rsidRPr="000335BA">
        <w:rPr>
          <w:iCs/>
          <w:sz w:val="28"/>
          <w:szCs w:val="28"/>
        </w:rPr>
        <w:t xml:space="preserve">ДДЮ </w:t>
      </w:r>
      <w:r w:rsidRPr="000335BA">
        <w:rPr>
          <w:iCs/>
          <w:sz w:val="28"/>
          <w:szCs w:val="28"/>
        </w:rPr>
        <w:t>на организацию тех или иных воспитывающих дел, походов, экскурсий, экспедиций, сбо</w:t>
      </w:r>
      <w:r w:rsidRPr="000335BA">
        <w:rPr>
          <w:iCs/>
          <w:sz w:val="28"/>
          <w:szCs w:val="28"/>
        </w:rPr>
        <w:softHyphen/>
        <w:t xml:space="preserve">ров, </w:t>
      </w:r>
      <w:r w:rsidR="00057AD1">
        <w:rPr>
          <w:iCs/>
          <w:sz w:val="28"/>
          <w:szCs w:val="28"/>
        </w:rPr>
        <w:t xml:space="preserve">фестивалей, трудовых десантов </w:t>
      </w:r>
      <w:r w:rsidR="000335BA" w:rsidRPr="000335BA">
        <w:rPr>
          <w:iCs/>
          <w:sz w:val="28"/>
          <w:szCs w:val="28"/>
        </w:rPr>
        <w:t xml:space="preserve">крайне ограничены. Любые дополнительные  </w:t>
      </w:r>
      <w:r w:rsidRPr="000335BA">
        <w:rPr>
          <w:iCs/>
          <w:sz w:val="28"/>
          <w:szCs w:val="28"/>
        </w:rPr>
        <w:t>фи</w:t>
      </w:r>
      <w:r w:rsidRPr="000335BA">
        <w:rPr>
          <w:iCs/>
          <w:sz w:val="28"/>
          <w:szCs w:val="28"/>
        </w:rPr>
        <w:softHyphen/>
        <w:t xml:space="preserve">нансовые вложения несомненно </w:t>
      </w:r>
      <w:r w:rsidR="000335BA" w:rsidRPr="000335BA">
        <w:rPr>
          <w:iCs/>
          <w:sz w:val="28"/>
          <w:szCs w:val="28"/>
        </w:rPr>
        <w:t xml:space="preserve">дадут </w:t>
      </w:r>
      <w:r w:rsidRPr="000335BA">
        <w:rPr>
          <w:iCs/>
          <w:sz w:val="28"/>
          <w:szCs w:val="28"/>
        </w:rPr>
        <w:t>полож</w:t>
      </w:r>
      <w:r w:rsidR="000335BA" w:rsidRPr="000335BA">
        <w:rPr>
          <w:iCs/>
          <w:sz w:val="28"/>
          <w:szCs w:val="28"/>
        </w:rPr>
        <w:t>ительный воспитательный эффект.</w:t>
      </w:r>
    </w:p>
    <w:p w:rsidR="00903767" w:rsidRDefault="00AD7F33" w:rsidP="00A96290">
      <w:pPr>
        <w:jc w:val="both"/>
        <w:rPr>
          <w:sz w:val="28"/>
          <w:szCs w:val="28"/>
        </w:rPr>
      </w:pPr>
      <w:r w:rsidRPr="00903767">
        <w:rPr>
          <w:b/>
          <w:i/>
          <w:sz w:val="28"/>
          <w:szCs w:val="28"/>
        </w:rPr>
        <w:t xml:space="preserve">Слайды </w:t>
      </w:r>
      <w:r w:rsidR="004F2DF9">
        <w:rPr>
          <w:b/>
          <w:i/>
          <w:sz w:val="28"/>
          <w:szCs w:val="28"/>
        </w:rPr>
        <w:t>22</w:t>
      </w:r>
      <w:r>
        <w:rPr>
          <w:sz w:val="28"/>
          <w:szCs w:val="28"/>
        </w:rPr>
        <w:t xml:space="preserve"> </w:t>
      </w:r>
    </w:p>
    <w:p w:rsidR="004E555B" w:rsidRPr="004B7CE1" w:rsidRDefault="004E555B" w:rsidP="004E555B">
      <w:pPr>
        <w:ind w:firstLine="708"/>
        <w:jc w:val="both"/>
        <w:rPr>
          <w:sz w:val="28"/>
          <w:szCs w:val="28"/>
        </w:rPr>
      </w:pPr>
      <w:r w:rsidRPr="004B7CE1">
        <w:rPr>
          <w:sz w:val="28"/>
          <w:szCs w:val="28"/>
        </w:rPr>
        <w:t xml:space="preserve">Основой работы </w:t>
      </w:r>
      <w:r w:rsidR="00F408A2">
        <w:rPr>
          <w:sz w:val="28"/>
          <w:szCs w:val="28"/>
        </w:rPr>
        <w:t xml:space="preserve">педколлектива </w:t>
      </w:r>
      <w:r w:rsidRPr="004B7CE1">
        <w:rPr>
          <w:sz w:val="28"/>
          <w:szCs w:val="28"/>
        </w:rPr>
        <w:t xml:space="preserve">являются  </w:t>
      </w:r>
      <w:r w:rsidR="00F408A2">
        <w:rPr>
          <w:sz w:val="28"/>
          <w:szCs w:val="28"/>
        </w:rPr>
        <w:t xml:space="preserve">психолого-педагогические </w:t>
      </w:r>
      <w:r w:rsidRPr="004B7CE1">
        <w:rPr>
          <w:sz w:val="28"/>
          <w:szCs w:val="28"/>
        </w:rPr>
        <w:t>исследования в следующих формах: анкеты, опросники, интервью, наблюдения. Результаты исследований, проводимых в объединениях Дома детства и юношества, дают богатейший материал для планирования, повышения эффективности</w:t>
      </w:r>
      <w:r w:rsidR="00F408A2">
        <w:rPr>
          <w:sz w:val="28"/>
          <w:szCs w:val="28"/>
        </w:rPr>
        <w:t xml:space="preserve"> </w:t>
      </w:r>
      <w:r w:rsidRPr="004B7CE1">
        <w:rPr>
          <w:sz w:val="28"/>
          <w:szCs w:val="28"/>
        </w:rPr>
        <w:t>воспитательного процесса</w:t>
      </w:r>
      <w:r w:rsidR="00F408A2">
        <w:rPr>
          <w:sz w:val="28"/>
          <w:szCs w:val="28"/>
        </w:rPr>
        <w:t>.</w:t>
      </w:r>
      <w:r w:rsidRPr="004B7CE1">
        <w:rPr>
          <w:sz w:val="28"/>
          <w:szCs w:val="28"/>
        </w:rPr>
        <w:t xml:space="preserve"> </w:t>
      </w:r>
    </w:p>
    <w:p w:rsidR="00F408A2" w:rsidRPr="00484EB4" w:rsidRDefault="00F408A2" w:rsidP="00F408A2">
      <w:pPr>
        <w:pStyle w:val="a6"/>
        <w:ind w:firstLine="708"/>
        <w:jc w:val="both"/>
        <w:rPr>
          <w:b/>
          <w:sz w:val="28"/>
          <w:szCs w:val="28"/>
        </w:rPr>
      </w:pPr>
      <w:r w:rsidRPr="00DC421E">
        <w:rPr>
          <w:sz w:val="28"/>
          <w:szCs w:val="28"/>
        </w:rPr>
        <w:t xml:space="preserve">Содержание воспитания – это </w:t>
      </w:r>
      <w:r w:rsidRPr="00F408A2">
        <w:rPr>
          <w:b/>
          <w:sz w:val="28"/>
          <w:szCs w:val="28"/>
        </w:rPr>
        <w:t xml:space="preserve">отношение </w:t>
      </w:r>
      <w:r w:rsidRPr="00DC421E">
        <w:rPr>
          <w:sz w:val="28"/>
          <w:szCs w:val="28"/>
        </w:rPr>
        <w:t>к ценностям.</w:t>
      </w:r>
      <w:r w:rsidRPr="00484EB4">
        <w:rPr>
          <w:b/>
          <w:sz w:val="28"/>
          <w:szCs w:val="28"/>
        </w:rPr>
        <w:t xml:space="preserve"> </w:t>
      </w:r>
    </w:p>
    <w:p w:rsidR="00F408A2" w:rsidRDefault="00F408A2" w:rsidP="00F408A2">
      <w:pPr>
        <w:pStyle w:val="a6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403975">
        <w:rPr>
          <w:sz w:val="28"/>
          <w:szCs w:val="28"/>
        </w:rPr>
        <w:t xml:space="preserve">оспитательная компонента </w:t>
      </w:r>
      <w:r>
        <w:rPr>
          <w:sz w:val="28"/>
          <w:szCs w:val="28"/>
        </w:rPr>
        <w:t xml:space="preserve"> ДДЮ </w:t>
      </w:r>
      <w:r w:rsidRPr="00403975">
        <w:rPr>
          <w:sz w:val="28"/>
          <w:szCs w:val="28"/>
        </w:rPr>
        <w:t>обозначена через «личностные результаты», определяемые как «система ценностных отношений обучающихся к себе, другим участникам образовательного процесса, самому образовательному процессу, его результатам</w:t>
      </w:r>
      <w:r>
        <w:rPr>
          <w:sz w:val="28"/>
          <w:szCs w:val="28"/>
        </w:rPr>
        <w:t>.</w:t>
      </w:r>
    </w:p>
    <w:p w:rsidR="004F2DF9" w:rsidRDefault="004F2DF9" w:rsidP="004F2DF9">
      <w:pPr>
        <w:pStyle w:val="a6"/>
        <w:jc w:val="both"/>
        <w:rPr>
          <w:b/>
          <w:i/>
          <w:sz w:val="28"/>
          <w:szCs w:val="28"/>
        </w:rPr>
      </w:pPr>
      <w:r w:rsidRPr="004F2DF9">
        <w:rPr>
          <w:b/>
          <w:i/>
          <w:sz w:val="28"/>
          <w:szCs w:val="28"/>
        </w:rPr>
        <w:t>Слайд 23</w:t>
      </w:r>
    </w:p>
    <w:p w:rsidR="006017F1" w:rsidRPr="00A96290" w:rsidRDefault="006017F1" w:rsidP="00A96290">
      <w:pPr>
        <w:pStyle w:val="a6"/>
        <w:ind w:firstLine="708"/>
        <w:jc w:val="both"/>
        <w:rPr>
          <w:i/>
          <w:sz w:val="28"/>
          <w:szCs w:val="28"/>
        </w:rPr>
      </w:pPr>
      <w:r w:rsidRPr="006017F1">
        <w:rPr>
          <w:sz w:val="28"/>
          <w:szCs w:val="28"/>
        </w:rPr>
        <w:t>Ежегодно в ДДЮ проходит диагностика воспитанности обучающихся ДДЮ по двум направлениям: профессиональная и социальная</w:t>
      </w:r>
      <w:r w:rsidR="00A96290">
        <w:rPr>
          <w:sz w:val="28"/>
          <w:szCs w:val="28"/>
        </w:rPr>
        <w:t xml:space="preserve"> воспитанность.</w:t>
      </w:r>
      <w:r w:rsidRPr="006017F1">
        <w:rPr>
          <w:sz w:val="28"/>
          <w:szCs w:val="28"/>
        </w:rPr>
        <w:t xml:space="preserve"> </w:t>
      </w:r>
      <w:r w:rsidR="00A96290">
        <w:rPr>
          <w:sz w:val="28"/>
          <w:szCs w:val="28"/>
        </w:rPr>
        <w:t>Р</w:t>
      </w:r>
      <w:r w:rsidRPr="006017F1">
        <w:rPr>
          <w:sz w:val="28"/>
          <w:szCs w:val="28"/>
        </w:rPr>
        <w:t>езультаты вы видите на слайде.</w:t>
      </w:r>
      <w:r w:rsidR="00846E53">
        <w:rPr>
          <w:sz w:val="28"/>
          <w:szCs w:val="28"/>
        </w:rPr>
        <w:t xml:space="preserve"> </w:t>
      </w:r>
    </w:p>
    <w:p w:rsidR="006017F1" w:rsidRDefault="00160F57" w:rsidP="00353727">
      <w:pPr>
        <w:pStyle w:val="a6"/>
        <w:ind w:firstLine="708"/>
        <w:jc w:val="both"/>
        <w:rPr>
          <w:sz w:val="28"/>
          <w:szCs w:val="28"/>
        </w:rPr>
      </w:pPr>
      <w:r w:rsidRPr="00F408A2">
        <w:rPr>
          <w:sz w:val="28"/>
          <w:szCs w:val="28"/>
        </w:rPr>
        <w:t xml:space="preserve">Для более объективного анализа работы в объединениях объявлен </w:t>
      </w:r>
      <w:r w:rsidR="006B523D" w:rsidRPr="00F408A2">
        <w:rPr>
          <w:sz w:val="28"/>
          <w:szCs w:val="28"/>
        </w:rPr>
        <w:t xml:space="preserve">внутриучрежденческий </w:t>
      </w:r>
      <w:r w:rsidRPr="00F408A2">
        <w:rPr>
          <w:sz w:val="28"/>
          <w:szCs w:val="28"/>
        </w:rPr>
        <w:t>конкурс «Портфолио объединения»</w:t>
      </w:r>
      <w:r w:rsidR="006017F1">
        <w:rPr>
          <w:sz w:val="28"/>
          <w:szCs w:val="28"/>
        </w:rPr>
        <w:t>.</w:t>
      </w:r>
      <w:r w:rsidRPr="00F408A2">
        <w:rPr>
          <w:sz w:val="28"/>
          <w:szCs w:val="28"/>
        </w:rPr>
        <w:t xml:space="preserve"> </w:t>
      </w:r>
    </w:p>
    <w:p w:rsidR="006017F1" w:rsidRPr="00FD16D0" w:rsidRDefault="006017F1" w:rsidP="006017F1">
      <w:pPr>
        <w:pStyle w:val="a6"/>
        <w:jc w:val="both"/>
        <w:rPr>
          <w:b/>
          <w:i/>
          <w:sz w:val="28"/>
          <w:szCs w:val="28"/>
        </w:rPr>
      </w:pPr>
      <w:r w:rsidRPr="00FD16D0">
        <w:rPr>
          <w:b/>
          <w:i/>
          <w:sz w:val="28"/>
          <w:szCs w:val="28"/>
        </w:rPr>
        <w:t>Слайд 24</w:t>
      </w:r>
    </w:p>
    <w:p w:rsidR="006B523D" w:rsidRDefault="006B523D" w:rsidP="00FD16D0">
      <w:pPr>
        <w:pStyle w:val="a6"/>
        <w:ind w:firstLine="708"/>
        <w:jc w:val="both"/>
        <w:rPr>
          <w:sz w:val="28"/>
          <w:szCs w:val="28"/>
        </w:rPr>
      </w:pPr>
      <w:r w:rsidRPr="00F408A2">
        <w:rPr>
          <w:sz w:val="28"/>
          <w:szCs w:val="28"/>
        </w:rPr>
        <w:t xml:space="preserve">Разделы </w:t>
      </w:r>
      <w:r w:rsidRPr="007938F4">
        <w:rPr>
          <w:sz w:val="28"/>
          <w:szCs w:val="28"/>
        </w:rPr>
        <w:t>портфолио</w:t>
      </w:r>
      <w:r w:rsidR="007938F4" w:rsidRPr="007938F4">
        <w:rPr>
          <w:sz w:val="28"/>
          <w:szCs w:val="28"/>
        </w:rPr>
        <w:t xml:space="preserve"> </w:t>
      </w:r>
      <w:r w:rsidR="007938F4" w:rsidRPr="007938F4">
        <w:rPr>
          <w:iCs/>
          <w:sz w:val="28"/>
          <w:szCs w:val="28"/>
        </w:rPr>
        <w:t>о</w:t>
      </w:r>
      <w:r w:rsidRPr="007938F4">
        <w:rPr>
          <w:sz w:val="28"/>
          <w:szCs w:val="28"/>
        </w:rPr>
        <w:t>тражают</w:t>
      </w:r>
      <w:r w:rsidRPr="00F408A2">
        <w:rPr>
          <w:sz w:val="28"/>
          <w:szCs w:val="28"/>
        </w:rPr>
        <w:t xml:space="preserve"> разнообразную информацию о существующем уровне  деятельности</w:t>
      </w:r>
      <w:r w:rsidR="00F408A2">
        <w:rPr>
          <w:sz w:val="28"/>
          <w:szCs w:val="28"/>
        </w:rPr>
        <w:t>.</w:t>
      </w:r>
      <w:r w:rsidRPr="00F408A2">
        <w:rPr>
          <w:sz w:val="28"/>
          <w:szCs w:val="28"/>
        </w:rPr>
        <w:t xml:space="preserve"> Это позволяет детям, педагогам и родителям объективно оценивать эффективность и успешность каждого</w:t>
      </w:r>
      <w:r w:rsidR="00B67AEC">
        <w:rPr>
          <w:sz w:val="28"/>
          <w:szCs w:val="28"/>
        </w:rPr>
        <w:t xml:space="preserve"> воспитанника в отдельности</w:t>
      </w:r>
      <w:r w:rsidRPr="00F408A2">
        <w:rPr>
          <w:sz w:val="28"/>
          <w:szCs w:val="28"/>
        </w:rPr>
        <w:t xml:space="preserve"> и творческого объединения в целом.</w:t>
      </w:r>
    </w:p>
    <w:p w:rsidR="00A25E0C" w:rsidRPr="00A25E0C" w:rsidRDefault="00A25E0C" w:rsidP="00AD7F33">
      <w:pPr>
        <w:rPr>
          <w:b/>
          <w:i/>
          <w:sz w:val="28"/>
          <w:szCs w:val="28"/>
        </w:rPr>
      </w:pPr>
      <w:r w:rsidRPr="00A25E0C">
        <w:rPr>
          <w:b/>
          <w:i/>
          <w:sz w:val="28"/>
          <w:szCs w:val="28"/>
        </w:rPr>
        <w:t xml:space="preserve">Слайд </w:t>
      </w:r>
      <w:r w:rsidR="00FD16D0">
        <w:rPr>
          <w:b/>
          <w:i/>
          <w:sz w:val="28"/>
          <w:szCs w:val="28"/>
        </w:rPr>
        <w:t>25</w:t>
      </w:r>
    </w:p>
    <w:p w:rsidR="00AD7F33" w:rsidRPr="004B7CE1" w:rsidRDefault="00AD7F33" w:rsidP="00AD7F33">
      <w:pPr>
        <w:rPr>
          <w:sz w:val="28"/>
          <w:szCs w:val="28"/>
        </w:rPr>
      </w:pPr>
      <w:r w:rsidRPr="00AD7F33">
        <w:rPr>
          <w:color w:val="FF0000"/>
          <w:sz w:val="28"/>
          <w:szCs w:val="28"/>
        </w:rPr>
        <w:t xml:space="preserve">  </w:t>
      </w:r>
      <w:r w:rsidR="00A96290">
        <w:rPr>
          <w:color w:val="FF0000"/>
          <w:sz w:val="28"/>
          <w:szCs w:val="28"/>
        </w:rPr>
        <w:tab/>
      </w:r>
      <w:r>
        <w:rPr>
          <w:sz w:val="28"/>
          <w:szCs w:val="28"/>
        </w:rPr>
        <w:t>Успешна</w:t>
      </w:r>
      <w:r w:rsidRPr="004B7CE1">
        <w:rPr>
          <w:sz w:val="28"/>
          <w:szCs w:val="28"/>
        </w:rPr>
        <w:t xml:space="preserve"> социальная проектная деятельность воспитанников,  направленная на выстраивание отношений с окружающими людьми, тактики собственного поведения, помогающая в  самореализации и самосознании.</w:t>
      </w:r>
    </w:p>
    <w:p w:rsidR="00FE545F" w:rsidRPr="00FE545F" w:rsidRDefault="00FE545F" w:rsidP="00FE545F">
      <w:pPr>
        <w:pStyle w:val="a6"/>
        <w:jc w:val="both"/>
        <w:rPr>
          <w:b/>
          <w:i/>
          <w:sz w:val="28"/>
          <w:szCs w:val="28"/>
        </w:rPr>
      </w:pPr>
      <w:r w:rsidRPr="00FE545F">
        <w:rPr>
          <w:b/>
          <w:i/>
          <w:sz w:val="28"/>
          <w:szCs w:val="28"/>
        </w:rPr>
        <w:t>Слайд 26</w:t>
      </w:r>
    </w:p>
    <w:p w:rsidR="00087D22" w:rsidRDefault="00087D22" w:rsidP="00AB70B2">
      <w:pPr>
        <w:pStyle w:val="a6"/>
        <w:ind w:firstLine="547"/>
        <w:jc w:val="both"/>
        <w:rPr>
          <w:sz w:val="28"/>
          <w:szCs w:val="28"/>
        </w:rPr>
      </w:pPr>
      <w:r w:rsidRPr="00087D22">
        <w:rPr>
          <w:iCs/>
          <w:sz w:val="28"/>
          <w:szCs w:val="28"/>
        </w:rPr>
        <w:t>П</w:t>
      </w:r>
      <w:r w:rsidRPr="00087D22">
        <w:rPr>
          <w:sz w:val="28"/>
          <w:szCs w:val="28"/>
        </w:rPr>
        <w:t>ро</w:t>
      </w:r>
      <w:r>
        <w:rPr>
          <w:sz w:val="28"/>
          <w:szCs w:val="28"/>
        </w:rPr>
        <w:t>анализировав</w:t>
      </w:r>
      <w:r w:rsidR="00F933E0" w:rsidRPr="00BB7BFB">
        <w:rPr>
          <w:sz w:val="28"/>
          <w:szCs w:val="28"/>
        </w:rPr>
        <w:t xml:space="preserve"> содержание, организацию и результативность воспитательного процесса</w:t>
      </w:r>
      <w:r>
        <w:rPr>
          <w:sz w:val="28"/>
          <w:szCs w:val="28"/>
        </w:rPr>
        <w:t>, мы определили и ряд проблем в ходе реализации программы развития воспитательной компоненты.</w:t>
      </w:r>
      <w:r w:rsidR="00AB70B2">
        <w:rPr>
          <w:sz w:val="28"/>
          <w:szCs w:val="28"/>
        </w:rPr>
        <w:t xml:space="preserve"> Они представлены на слайде.</w:t>
      </w:r>
    </w:p>
    <w:p w:rsidR="00087D22" w:rsidRDefault="00087D22" w:rsidP="00087D22">
      <w:pPr>
        <w:pStyle w:val="a6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Пути решения</w:t>
      </w:r>
      <w:r w:rsidR="00AB70B2">
        <w:rPr>
          <w:sz w:val="28"/>
          <w:szCs w:val="28"/>
        </w:rPr>
        <w:t xml:space="preserve"> этих проблем следующие.</w:t>
      </w:r>
    </w:p>
    <w:p w:rsidR="00087D22" w:rsidRDefault="00087D22" w:rsidP="00087D22">
      <w:pPr>
        <w:pStyle w:val="a6"/>
        <w:ind w:firstLine="547"/>
        <w:jc w:val="both"/>
        <w:rPr>
          <w:sz w:val="28"/>
          <w:szCs w:val="28"/>
        </w:rPr>
      </w:pPr>
      <w:r w:rsidRPr="00087D22">
        <w:rPr>
          <w:sz w:val="28"/>
          <w:szCs w:val="28"/>
        </w:rPr>
        <w:t xml:space="preserve">1. </w:t>
      </w:r>
      <w:r>
        <w:rPr>
          <w:sz w:val="28"/>
          <w:szCs w:val="28"/>
        </w:rPr>
        <w:t>Разработка и в</w:t>
      </w:r>
      <w:r w:rsidR="00EA3584" w:rsidRPr="00087D22">
        <w:rPr>
          <w:sz w:val="28"/>
          <w:szCs w:val="28"/>
        </w:rPr>
        <w:t xml:space="preserve">недрение новых </w:t>
      </w:r>
      <w:r w:rsidRPr="00087D22">
        <w:rPr>
          <w:sz w:val="28"/>
          <w:szCs w:val="28"/>
        </w:rPr>
        <w:t>проектов воспитания уча</w:t>
      </w:r>
      <w:r w:rsidR="00EA3584" w:rsidRPr="00087D22">
        <w:rPr>
          <w:sz w:val="28"/>
          <w:szCs w:val="28"/>
        </w:rPr>
        <w:t xml:space="preserve">щихся </w:t>
      </w:r>
      <w:r>
        <w:rPr>
          <w:sz w:val="28"/>
          <w:szCs w:val="28"/>
        </w:rPr>
        <w:t>в целях их личностного развития и социализации.</w:t>
      </w:r>
    </w:p>
    <w:p w:rsidR="00087D22" w:rsidRDefault="00087D22" w:rsidP="00087D22">
      <w:pPr>
        <w:pStyle w:val="a6"/>
        <w:ind w:firstLine="547"/>
        <w:jc w:val="both"/>
      </w:pPr>
      <w:r>
        <w:rPr>
          <w:sz w:val="28"/>
          <w:szCs w:val="28"/>
        </w:rPr>
        <w:t>2. Вовлечение родителей</w:t>
      </w:r>
      <w:r w:rsidR="00527E7F">
        <w:rPr>
          <w:sz w:val="28"/>
          <w:szCs w:val="28"/>
        </w:rPr>
        <w:t xml:space="preserve"> </w:t>
      </w:r>
      <w:r>
        <w:rPr>
          <w:sz w:val="28"/>
          <w:szCs w:val="28"/>
        </w:rPr>
        <w:t>в образовательную деятельность учреждения</w:t>
      </w:r>
      <w:r w:rsidR="00527E7F">
        <w:rPr>
          <w:sz w:val="28"/>
          <w:szCs w:val="28"/>
        </w:rPr>
        <w:t xml:space="preserve"> через реализацию совместных проектов, проведение акций, конкурсов, выставок, коллективных творческих дел</w:t>
      </w:r>
      <w:r w:rsidR="00AD7F33">
        <w:t>.</w:t>
      </w:r>
    </w:p>
    <w:p w:rsidR="00AD7F33" w:rsidRDefault="00AD7F33" w:rsidP="00087D22">
      <w:pPr>
        <w:pStyle w:val="a6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3. Поиск средств для улучшения материальной базы ДДЮ</w:t>
      </w:r>
      <w:r w:rsidR="0067406D">
        <w:rPr>
          <w:sz w:val="28"/>
          <w:szCs w:val="28"/>
        </w:rPr>
        <w:t>.</w:t>
      </w:r>
    </w:p>
    <w:p w:rsidR="0067406D" w:rsidRPr="00AD7F33" w:rsidRDefault="0067406D" w:rsidP="0067406D">
      <w:pPr>
        <w:pStyle w:val="a6"/>
        <w:ind w:firstLine="547"/>
        <w:jc w:val="both"/>
        <w:rPr>
          <w:sz w:val="28"/>
          <w:szCs w:val="28"/>
        </w:rPr>
      </w:pPr>
      <w:r w:rsidRPr="0067406D">
        <w:rPr>
          <w:i/>
          <w:iCs/>
          <w:sz w:val="28"/>
          <w:szCs w:val="28"/>
        </w:rPr>
        <w:t xml:space="preserve">                                                                    </w:t>
      </w:r>
    </w:p>
    <w:sectPr w:rsidR="0067406D" w:rsidRPr="00AD7F33" w:rsidSect="00021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302" w:rsidRDefault="00B30302" w:rsidP="00922A31">
      <w:r>
        <w:separator/>
      </w:r>
    </w:p>
  </w:endnote>
  <w:endnote w:type="continuationSeparator" w:id="1">
    <w:p w:rsidR="00B30302" w:rsidRDefault="00B30302" w:rsidP="00922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302" w:rsidRDefault="00B30302" w:rsidP="00922A31">
      <w:r>
        <w:separator/>
      </w:r>
    </w:p>
  </w:footnote>
  <w:footnote w:type="continuationSeparator" w:id="1">
    <w:p w:rsidR="00B30302" w:rsidRDefault="00B30302" w:rsidP="00922A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835"/>
    <w:multiLevelType w:val="hybridMultilevel"/>
    <w:tmpl w:val="08363C9E"/>
    <w:lvl w:ilvl="0" w:tplc="C452F5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ED2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6CEC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7ED7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888D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ECC9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1AE0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C088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5C68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42D62"/>
    <w:multiLevelType w:val="hybridMultilevel"/>
    <w:tmpl w:val="A85C504A"/>
    <w:lvl w:ilvl="0" w:tplc="A4CC9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780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FC9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06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64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48B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20D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26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C6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481590"/>
    <w:multiLevelType w:val="hybridMultilevel"/>
    <w:tmpl w:val="B83C8C7C"/>
    <w:lvl w:ilvl="0" w:tplc="F00C8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E0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49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D67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067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DE1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C6D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C23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B6C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97391F"/>
    <w:multiLevelType w:val="multilevel"/>
    <w:tmpl w:val="5510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B125CB"/>
    <w:multiLevelType w:val="hybridMultilevel"/>
    <w:tmpl w:val="3C4CA3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F4392"/>
    <w:multiLevelType w:val="hybridMultilevel"/>
    <w:tmpl w:val="B1520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94FB0"/>
    <w:multiLevelType w:val="hybridMultilevel"/>
    <w:tmpl w:val="0D4A4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C5019"/>
    <w:multiLevelType w:val="multilevel"/>
    <w:tmpl w:val="4A56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05B7EA1"/>
    <w:multiLevelType w:val="hybridMultilevel"/>
    <w:tmpl w:val="F50A45DC"/>
    <w:lvl w:ilvl="0" w:tplc="D96204D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E60C57"/>
    <w:multiLevelType w:val="hybridMultilevel"/>
    <w:tmpl w:val="2294DAE6"/>
    <w:lvl w:ilvl="0" w:tplc="697C3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EAE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0E9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0E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5CA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782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CC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64D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B4D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75E05E3"/>
    <w:multiLevelType w:val="hybridMultilevel"/>
    <w:tmpl w:val="2D7C6C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4685D"/>
    <w:multiLevelType w:val="hybridMultilevel"/>
    <w:tmpl w:val="83F263F2"/>
    <w:lvl w:ilvl="0" w:tplc="0419000D">
      <w:start w:val="1"/>
      <w:numFmt w:val="bullet"/>
      <w:lvlText w:val=""/>
      <w:lvlJc w:val="left"/>
      <w:pPr>
        <w:ind w:left="18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12">
    <w:nsid w:val="28F74625"/>
    <w:multiLevelType w:val="multilevel"/>
    <w:tmpl w:val="8C1C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9060B98"/>
    <w:multiLevelType w:val="multilevel"/>
    <w:tmpl w:val="EC7C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FA7348"/>
    <w:multiLevelType w:val="hybridMultilevel"/>
    <w:tmpl w:val="0BD8B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F450C"/>
    <w:multiLevelType w:val="hybridMultilevel"/>
    <w:tmpl w:val="48C29AE2"/>
    <w:lvl w:ilvl="0" w:tplc="519AF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381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2E4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283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6EA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808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D24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6C2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F65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0206764"/>
    <w:multiLevelType w:val="multilevel"/>
    <w:tmpl w:val="7546A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2B1628"/>
    <w:multiLevelType w:val="multilevel"/>
    <w:tmpl w:val="80ACE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4D2ACF"/>
    <w:multiLevelType w:val="multilevel"/>
    <w:tmpl w:val="15E4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24776A"/>
    <w:multiLevelType w:val="hybridMultilevel"/>
    <w:tmpl w:val="FF6A260C"/>
    <w:lvl w:ilvl="0" w:tplc="18944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7ED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048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886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8CA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A67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126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E41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8AD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1EF4A44"/>
    <w:multiLevelType w:val="multilevel"/>
    <w:tmpl w:val="CE6E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26E6AE2"/>
    <w:multiLevelType w:val="multilevel"/>
    <w:tmpl w:val="52B8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3C959FC"/>
    <w:multiLevelType w:val="multilevel"/>
    <w:tmpl w:val="E922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9053715"/>
    <w:multiLevelType w:val="multilevel"/>
    <w:tmpl w:val="C0203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AE23194"/>
    <w:multiLevelType w:val="hybridMultilevel"/>
    <w:tmpl w:val="4D341FB6"/>
    <w:lvl w:ilvl="0" w:tplc="0ECE6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E7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067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1C2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C4C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6E9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08D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20F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648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3FF26E4C"/>
    <w:multiLevelType w:val="multilevel"/>
    <w:tmpl w:val="4776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E04258"/>
    <w:multiLevelType w:val="hybridMultilevel"/>
    <w:tmpl w:val="B21A3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C066D0"/>
    <w:multiLevelType w:val="hybridMultilevel"/>
    <w:tmpl w:val="0526CA4C"/>
    <w:lvl w:ilvl="0" w:tplc="7B1C5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685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D20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E6F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CE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B65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560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52D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307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79E30EC"/>
    <w:multiLevelType w:val="hybridMultilevel"/>
    <w:tmpl w:val="37A2AC48"/>
    <w:lvl w:ilvl="0" w:tplc="FB6E6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E2F4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282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E5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58D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8CA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D4F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62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2EC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7A14190"/>
    <w:multiLevelType w:val="hybridMultilevel"/>
    <w:tmpl w:val="A344EDA0"/>
    <w:lvl w:ilvl="0" w:tplc="55BC5D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B5658A5"/>
    <w:multiLevelType w:val="hybridMultilevel"/>
    <w:tmpl w:val="196CB9C4"/>
    <w:lvl w:ilvl="0" w:tplc="0D749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E2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362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6CA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B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6EF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2AF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343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F29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0D71FA6"/>
    <w:multiLevelType w:val="hybridMultilevel"/>
    <w:tmpl w:val="A1E8CEA6"/>
    <w:lvl w:ilvl="0" w:tplc="5A92F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3A4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92A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5EB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60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606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C6A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B64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926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1C042CC"/>
    <w:multiLevelType w:val="hybridMultilevel"/>
    <w:tmpl w:val="B21A3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D101F5"/>
    <w:multiLevelType w:val="multilevel"/>
    <w:tmpl w:val="9D66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D0F285A"/>
    <w:multiLevelType w:val="hybridMultilevel"/>
    <w:tmpl w:val="1CC06238"/>
    <w:lvl w:ilvl="0" w:tplc="E5F8FA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4D2760"/>
    <w:multiLevelType w:val="hybridMultilevel"/>
    <w:tmpl w:val="EEF25014"/>
    <w:lvl w:ilvl="0" w:tplc="0419000D">
      <w:start w:val="1"/>
      <w:numFmt w:val="bullet"/>
      <w:lvlText w:val=""/>
      <w:lvlJc w:val="left"/>
      <w:pPr>
        <w:ind w:left="15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6">
    <w:nsid w:val="6FBF38F8"/>
    <w:multiLevelType w:val="hybridMultilevel"/>
    <w:tmpl w:val="A4A005C8"/>
    <w:lvl w:ilvl="0" w:tplc="2F02B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868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8B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AA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D00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62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D40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BA9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E9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175724A"/>
    <w:multiLevelType w:val="multilevel"/>
    <w:tmpl w:val="ADBC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63C2405"/>
    <w:multiLevelType w:val="multilevel"/>
    <w:tmpl w:val="0E44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B344A94"/>
    <w:multiLevelType w:val="multilevel"/>
    <w:tmpl w:val="8704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2"/>
  </w:num>
  <w:num w:numId="2">
    <w:abstractNumId w:val="26"/>
  </w:num>
  <w:num w:numId="3">
    <w:abstractNumId w:val="25"/>
  </w:num>
  <w:num w:numId="4">
    <w:abstractNumId w:val="13"/>
  </w:num>
  <w:num w:numId="5">
    <w:abstractNumId w:val="18"/>
  </w:num>
  <w:num w:numId="6">
    <w:abstractNumId w:val="6"/>
  </w:num>
  <w:num w:numId="7">
    <w:abstractNumId w:val="5"/>
  </w:num>
  <w:num w:numId="8">
    <w:abstractNumId w:val="17"/>
  </w:num>
  <w:num w:numId="9">
    <w:abstractNumId w:val="21"/>
  </w:num>
  <w:num w:numId="10">
    <w:abstractNumId w:val="22"/>
  </w:num>
  <w:num w:numId="11">
    <w:abstractNumId w:val="3"/>
  </w:num>
  <w:num w:numId="12">
    <w:abstractNumId w:val="33"/>
  </w:num>
  <w:num w:numId="13">
    <w:abstractNumId w:val="12"/>
  </w:num>
  <w:num w:numId="14">
    <w:abstractNumId w:val="20"/>
  </w:num>
  <w:num w:numId="15">
    <w:abstractNumId w:val="39"/>
  </w:num>
  <w:num w:numId="16">
    <w:abstractNumId w:val="23"/>
  </w:num>
  <w:num w:numId="17">
    <w:abstractNumId w:val="38"/>
  </w:num>
  <w:num w:numId="18">
    <w:abstractNumId w:val="16"/>
  </w:num>
  <w:num w:numId="19">
    <w:abstractNumId w:val="37"/>
  </w:num>
  <w:num w:numId="20">
    <w:abstractNumId w:val="7"/>
  </w:num>
  <w:num w:numId="21">
    <w:abstractNumId w:val="27"/>
  </w:num>
  <w:num w:numId="22">
    <w:abstractNumId w:val="0"/>
  </w:num>
  <w:num w:numId="23">
    <w:abstractNumId w:val="14"/>
  </w:num>
  <w:num w:numId="24">
    <w:abstractNumId w:val="11"/>
  </w:num>
  <w:num w:numId="25">
    <w:abstractNumId w:val="4"/>
  </w:num>
  <w:num w:numId="26">
    <w:abstractNumId w:val="8"/>
  </w:num>
  <w:num w:numId="27">
    <w:abstractNumId w:val="29"/>
  </w:num>
  <w:num w:numId="28">
    <w:abstractNumId w:val="34"/>
  </w:num>
  <w:num w:numId="29">
    <w:abstractNumId w:val="10"/>
  </w:num>
  <w:num w:numId="30">
    <w:abstractNumId w:val="35"/>
  </w:num>
  <w:num w:numId="31">
    <w:abstractNumId w:val="1"/>
  </w:num>
  <w:num w:numId="32">
    <w:abstractNumId w:val="9"/>
  </w:num>
  <w:num w:numId="33">
    <w:abstractNumId w:val="28"/>
  </w:num>
  <w:num w:numId="34">
    <w:abstractNumId w:val="36"/>
  </w:num>
  <w:num w:numId="35">
    <w:abstractNumId w:val="15"/>
  </w:num>
  <w:num w:numId="36">
    <w:abstractNumId w:val="30"/>
  </w:num>
  <w:num w:numId="37">
    <w:abstractNumId w:val="2"/>
  </w:num>
  <w:num w:numId="38">
    <w:abstractNumId w:val="31"/>
  </w:num>
  <w:num w:numId="39">
    <w:abstractNumId w:val="24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33E"/>
    <w:rsid w:val="0000429C"/>
    <w:rsid w:val="000115ED"/>
    <w:rsid w:val="0002181B"/>
    <w:rsid w:val="000335BA"/>
    <w:rsid w:val="00033864"/>
    <w:rsid w:val="000576B8"/>
    <w:rsid w:val="00057AD1"/>
    <w:rsid w:val="000622E7"/>
    <w:rsid w:val="000810E7"/>
    <w:rsid w:val="00087D22"/>
    <w:rsid w:val="000907C8"/>
    <w:rsid w:val="000921BF"/>
    <w:rsid w:val="000948E3"/>
    <w:rsid w:val="000B3008"/>
    <w:rsid w:val="000C45A5"/>
    <w:rsid w:val="000D0F6C"/>
    <w:rsid w:val="000D6ED9"/>
    <w:rsid w:val="000F5F06"/>
    <w:rsid w:val="00141867"/>
    <w:rsid w:val="00146744"/>
    <w:rsid w:val="00160820"/>
    <w:rsid w:val="00160F57"/>
    <w:rsid w:val="001612D6"/>
    <w:rsid w:val="001674DD"/>
    <w:rsid w:val="001706BC"/>
    <w:rsid w:val="001710E4"/>
    <w:rsid w:val="001722D8"/>
    <w:rsid w:val="001744DA"/>
    <w:rsid w:val="00174E45"/>
    <w:rsid w:val="00177D5B"/>
    <w:rsid w:val="00191512"/>
    <w:rsid w:val="00193A8C"/>
    <w:rsid w:val="001B4A7A"/>
    <w:rsid w:val="001C345C"/>
    <w:rsid w:val="001C353C"/>
    <w:rsid w:val="001D230E"/>
    <w:rsid w:val="001E4E67"/>
    <w:rsid w:val="001F3712"/>
    <w:rsid w:val="00207CF5"/>
    <w:rsid w:val="0023012A"/>
    <w:rsid w:val="00235601"/>
    <w:rsid w:val="002400A5"/>
    <w:rsid w:val="00262A84"/>
    <w:rsid w:val="002672A7"/>
    <w:rsid w:val="00283030"/>
    <w:rsid w:val="00290FAA"/>
    <w:rsid w:val="00294C3A"/>
    <w:rsid w:val="002A593E"/>
    <w:rsid w:val="002A7520"/>
    <w:rsid w:val="002B607E"/>
    <w:rsid w:val="002B667C"/>
    <w:rsid w:val="002D6344"/>
    <w:rsid w:val="002D74EB"/>
    <w:rsid w:val="002E0768"/>
    <w:rsid w:val="002E674A"/>
    <w:rsid w:val="00300992"/>
    <w:rsid w:val="00306BC8"/>
    <w:rsid w:val="00325091"/>
    <w:rsid w:val="0034728E"/>
    <w:rsid w:val="00353727"/>
    <w:rsid w:val="00390241"/>
    <w:rsid w:val="003A3D40"/>
    <w:rsid w:val="003B29E4"/>
    <w:rsid w:val="003C2B45"/>
    <w:rsid w:val="003C5747"/>
    <w:rsid w:val="003D687A"/>
    <w:rsid w:val="003E067F"/>
    <w:rsid w:val="004033C6"/>
    <w:rsid w:val="00443031"/>
    <w:rsid w:val="004438AD"/>
    <w:rsid w:val="00450ACD"/>
    <w:rsid w:val="0045673E"/>
    <w:rsid w:val="004618D9"/>
    <w:rsid w:val="00464B79"/>
    <w:rsid w:val="00484EB4"/>
    <w:rsid w:val="00493962"/>
    <w:rsid w:val="00493ACD"/>
    <w:rsid w:val="004B1D72"/>
    <w:rsid w:val="004B594A"/>
    <w:rsid w:val="004B7CE1"/>
    <w:rsid w:val="004D6777"/>
    <w:rsid w:val="004E4422"/>
    <w:rsid w:val="004E555B"/>
    <w:rsid w:val="004F2DF9"/>
    <w:rsid w:val="0051517F"/>
    <w:rsid w:val="00527E7F"/>
    <w:rsid w:val="00567788"/>
    <w:rsid w:val="00592FFF"/>
    <w:rsid w:val="005A0506"/>
    <w:rsid w:val="005A7D3B"/>
    <w:rsid w:val="005B1E4C"/>
    <w:rsid w:val="005B2CEB"/>
    <w:rsid w:val="005C6CA7"/>
    <w:rsid w:val="006017F1"/>
    <w:rsid w:val="0060238C"/>
    <w:rsid w:val="00617AF6"/>
    <w:rsid w:val="006430CC"/>
    <w:rsid w:val="00662484"/>
    <w:rsid w:val="0067406D"/>
    <w:rsid w:val="00683780"/>
    <w:rsid w:val="00684261"/>
    <w:rsid w:val="006A39B7"/>
    <w:rsid w:val="006B523D"/>
    <w:rsid w:val="006C06D9"/>
    <w:rsid w:val="006D61DB"/>
    <w:rsid w:val="006E0D10"/>
    <w:rsid w:val="006F237D"/>
    <w:rsid w:val="006F60AD"/>
    <w:rsid w:val="0071313C"/>
    <w:rsid w:val="00735173"/>
    <w:rsid w:val="007507F5"/>
    <w:rsid w:val="0075361C"/>
    <w:rsid w:val="00757C2F"/>
    <w:rsid w:val="00760785"/>
    <w:rsid w:val="00766E8C"/>
    <w:rsid w:val="0077233E"/>
    <w:rsid w:val="007938F4"/>
    <w:rsid w:val="007A018F"/>
    <w:rsid w:val="007B0F89"/>
    <w:rsid w:val="007B1A96"/>
    <w:rsid w:val="007B396D"/>
    <w:rsid w:val="007B47B0"/>
    <w:rsid w:val="007F7BE5"/>
    <w:rsid w:val="00802DC0"/>
    <w:rsid w:val="008049F6"/>
    <w:rsid w:val="00806249"/>
    <w:rsid w:val="00815AD7"/>
    <w:rsid w:val="00824D93"/>
    <w:rsid w:val="00835C16"/>
    <w:rsid w:val="00842A5A"/>
    <w:rsid w:val="00846E53"/>
    <w:rsid w:val="008661B2"/>
    <w:rsid w:val="00892900"/>
    <w:rsid w:val="00895128"/>
    <w:rsid w:val="008E080F"/>
    <w:rsid w:val="008E0D14"/>
    <w:rsid w:val="008F3F5C"/>
    <w:rsid w:val="008F5A23"/>
    <w:rsid w:val="008F5BC1"/>
    <w:rsid w:val="009002B3"/>
    <w:rsid w:val="00903767"/>
    <w:rsid w:val="009062DE"/>
    <w:rsid w:val="0090772C"/>
    <w:rsid w:val="0091251F"/>
    <w:rsid w:val="00914D52"/>
    <w:rsid w:val="00922A31"/>
    <w:rsid w:val="00941ADB"/>
    <w:rsid w:val="00951123"/>
    <w:rsid w:val="00961E29"/>
    <w:rsid w:val="00977C9F"/>
    <w:rsid w:val="009B0848"/>
    <w:rsid w:val="009C1212"/>
    <w:rsid w:val="009E288A"/>
    <w:rsid w:val="009E2CB2"/>
    <w:rsid w:val="00A0287D"/>
    <w:rsid w:val="00A1651D"/>
    <w:rsid w:val="00A25AA9"/>
    <w:rsid w:val="00A25E0C"/>
    <w:rsid w:val="00A60E02"/>
    <w:rsid w:val="00A83A5C"/>
    <w:rsid w:val="00A96290"/>
    <w:rsid w:val="00AB499B"/>
    <w:rsid w:val="00AB70B2"/>
    <w:rsid w:val="00AC0E19"/>
    <w:rsid w:val="00AD5064"/>
    <w:rsid w:val="00AD7F33"/>
    <w:rsid w:val="00AE3D76"/>
    <w:rsid w:val="00AF742E"/>
    <w:rsid w:val="00B13538"/>
    <w:rsid w:val="00B15AB8"/>
    <w:rsid w:val="00B2389F"/>
    <w:rsid w:val="00B30302"/>
    <w:rsid w:val="00B46E23"/>
    <w:rsid w:val="00B6415E"/>
    <w:rsid w:val="00B67115"/>
    <w:rsid w:val="00B67AEC"/>
    <w:rsid w:val="00B95368"/>
    <w:rsid w:val="00BA6CDC"/>
    <w:rsid w:val="00BB7BFB"/>
    <w:rsid w:val="00BD4D30"/>
    <w:rsid w:val="00BF335B"/>
    <w:rsid w:val="00C11025"/>
    <w:rsid w:val="00C165D3"/>
    <w:rsid w:val="00C255FB"/>
    <w:rsid w:val="00C334D6"/>
    <w:rsid w:val="00C3462E"/>
    <w:rsid w:val="00C3552B"/>
    <w:rsid w:val="00C47DB2"/>
    <w:rsid w:val="00C61689"/>
    <w:rsid w:val="00C735B4"/>
    <w:rsid w:val="00C74887"/>
    <w:rsid w:val="00C82147"/>
    <w:rsid w:val="00C85CB3"/>
    <w:rsid w:val="00C96FB9"/>
    <w:rsid w:val="00CB1B47"/>
    <w:rsid w:val="00CB62E3"/>
    <w:rsid w:val="00CC02D9"/>
    <w:rsid w:val="00CC05EE"/>
    <w:rsid w:val="00CE17CB"/>
    <w:rsid w:val="00D02105"/>
    <w:rsid w:val="00D13F87"/>
    <w:rsid w:val="00D15659"/>
    <w:rsid w:val="00D233D0"/>
    <w:rsid w:val="00D34C09"/>
    <w:rsid w:val="00D413EF"/>
    <w:rsid w:val="00D448BD"/>
    <w:rsid w:val="00D45AB3"/>
    <w:rsid w:val="00D50D1A"/>
    <w:rsid w:val="00D56C33"/>
    <w:rsid w:val="00D7263A"/>
    <w:rsid w:val="00D77B70"/>
    <w:rsid w:val="00D84C0F"/>
    <w:rsid w:val="00D85125"/>
    <w:rsid w:val="00D86937"/>
    <w:rsid w:val="00D928FC"/>
    <w:rsid w:val="00DC421E"/>
    <w:rsid w:val="00DD437D"/>
    <w:rsid w:val="00DE7B45"/>
    <w:rsid w:val="00E031DC"/>
    <w:rsid w:val="00E10700"/>
    <w:rsid w:val="00E114D1"/>
    <w:rsid w:val="00E124D9"/>
    <w:rsid w:val="00E22641"/>
    <w:rsid w:val="00E3049B"/>
    <w:rsid w:val="00E404BC"/>
    <w:rsid w:val="00E509BE"/>
    <w:rsid w:val="00E540EA"/>
    <w:rsid w:val="00E71D87"/>
    <w:rsid w:val="00E75333"/>
    <w:rsid w:val="00E90527"/>
    <w:rsid w:val="00EA3584"/>
    <w:rsid w:val="00F0253F"/>
    <w:rsid w:val="00F20358"/>
    <w:rsid w:val="00F24808"/>
    <w:rsid w:val="00F24F6F"/>
    <w:rsid w:val="00F348FB"/>
    <w:rsid w:val="00F408A2"/>
    <w:rsid w:val="00F52F6A"/>
    <w:rsid w:val="00F54AEB"/>
    <w:rsid w:val="00F7183B"/>
    <w:rsid w:val="00F87AFD"/>
    <w:rsid w:val="00F909C5"/>
    <w:rsid w:val="00F92F8A"/>
    <w:rsid w:val="00F933E0"/>
    <w:rsid w:val="00FB5599"/>
    <w:rsid w:val="00FC618B"/>
    <w:rsid w:val="00FD16D0"/>
    <w:rsid w:val="00FD4C35"/>
    <w:rsid w:val="00FE131A"/>
    <w:rsid w:val="00FE545F"/>
    <w:rsid w:val="00FF6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7233E"/>
    <w:rPr>
      <w:b/>
      <w:bCs/>
    </w:rPr>
  </w:style>
  <w:style w:type="table" w:styleId="a4">
    <w:name w:val="Table Grid"/>
    <w:basedOn w:val="a1"/>
    <w:uiPriority w:val="59"/>
    <w:rsid w:val="00D56C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56C3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 Spacing"/>
    <w:uiPriority w:val="1"/>
    <w:qFormat/>
    <w:rsid w:val="00D56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F24F6F"/>
    <w:pPr>
      <w:spacing w:before="100" w:beforeAutospacing="1" w:after="100" w:afterAutospacing="1"/>
    </w:pPr>
  </w:style>
  <w:style w:type="paragraph" w:styleId="a8">
    <w:name w:val="footnote text"/>
    <w:basedOn w:val="a"/>
    <w:link w:val="a9"/>
    <w:semiHidden/>
    <w:unhideWhenUsed/>
    <w:rsid w:val="00922A31"/>
    <w:pPr>
      <w:widowControl w:val="0"/>
      <w:autoSpaceDE w:val="0"/>
      <w:autoSpaceDN w:val="0"/>
      <w:adjustRightInd w:val="0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a9">
    <w:name w:val="Текст сноски Знак"/>
    <w:basedOn w:val="a0"/>
    <w:link w:val="a8"/>
    <w:semiHidden/>
    <w:rsid w:val="00922A31"/>
    <w:rPr>
      <w:rFonts w:ascii="Arial" w:eastAsia="SimSun" w:hAnsi="Arial" w:cs="Arial"/>
      <w:sz w:val="20"/>
      <w:szCs w:val="20"/>
      <w:lang w:eastAsia="zh-CN"/>
    </w:rPr>
  </w:style>
  <w:style w:type="character" w:styleId="aa">
    <w:name w:val="footnote reference"/>
    <w:semiHidden/>
    <w:unhideWhenUsed/>
    <w:rsid w:val="00922A3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921B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21B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D928F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D928FC"/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semiHidden/>
    <w:unhideWhenUsed/>
    <w:rsid w:val="00087D2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87D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53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28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2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4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34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2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7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0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0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0852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47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2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9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8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78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55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55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55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268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725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73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571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841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07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757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421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66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7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0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0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24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16383-B407-4319-9DB8-C46D0202D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Шатровский ДДТ</Company>
  <LinksUpToDate>false</LinksUpToDate>
  <CharactersWithSpaces>11212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METOD</cp:lastModifiedBy>
  <cp:revision>9</cp:revision>
  <dcterms:created xsi:type="dcterms:W3CDTF">2015-04-24T05:03:00Z</dcterms:created>
  <dcterms:modified xsi:type="dcterms:W3CDTF">2015-04-30T06:27:00Z</dcterms:modified>
</cp:coreProperties>
</file>